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837" w:rsidRPr="007D61DF" w:rsidRDefault="00E37789" w:rsidP="00781837">
      <w:pPr>
        <w:pStyle w:val="Header"/>
      </w:pPr>
      <w:r>
        <w:br w:type="textWrapping" w:clear="all"/>
      </w:r>
    </w:p>
    <w:p w:rsidR="00E37789" w:rsidRPr="00B616AB" w:rsidRDefault="00E37789" w:rsidP="00E37789">
      <w:pPr>
        <w:pStyle w:val="PlainText"/>
        <w:jc w:val="center"/>
        <w:rPr>
          <w:rFonts w:ascii="Times New Roman" w:hAnsi="Times New Roman"/>
          <w:b/>
          <w:sz w:val="24"/>
          <w:szCs w:val="24"/>
        </w:rPr>
      </w:pPr>
      <w:r>
        <w:rPr>
          <w:rFonts w:ascii="Times New Roman" w:hAnsi="Times New Roman"/>
          <w:b/>
          <w:sz w:val="24"/>
          <w:szCs w:val="24"/>
        </w:rPr>
        <w:t>6</w:t>
      </w:r>
      <w:r w:rsidRPr="00ED1D2D">
        <w:rPr>
          <w:rFonts w:ascii="Times New Roman" w:hAnsi="Times New Roman"/>
          <w:b/>
          <w:sz w:val="24"/>
          <w:szCs w:val="24"/>
        </w:rPr>
        <w:t>.3</w:t>
      </w:r>
      <w:r w:rsidRPr="00B616AB">
        <w:rPr>
          <w:rFonts w:ascii="Times New Roman" w:hAnsi="Times New Roman"/>
          <w:b/>
          <w:sz w:val="24"/>
          <w:szCs w:val="24"/>
        </w:rPr>
        <w:tab/>
        <w:t>INDUSTRIAL ELECTRONICS AND C</w:t>
      </w:r>
      <w:smartTag w:uri="urn:schemas-microsoft-com:office:smarttags" w:element="stockticker">
        <w:r w:rsidRPr="00B616AB">
          <w:rPr>
            <w:rFonts w:ascii="Times New Roman" w:hAnsi="Times New Roman"/>
            <w:b/>
            <w:sz w:val="24"/>
            <w:szCs w:val="24"/>
          </w:rPr>
          <w:t>ONTR</w:t>
        </w:r>
      </w:smartTag>
      <w:r w:rsidRPr="00B616AB">
        <w:rPr>
          <w:rFonts w:ascii="Times New Roman" w:hAnsi="Times New Roman"/>
          <w:b/>
          <w:sz w:val="24"/>
          <w:szCs w:val="24"/>
        </w:rPr>
        <w:t>OL OF DRIVES</w:t>
      </w:r>
    </w:p>
    <w:p w:rsidR="00E37789" w:rsidRPr="00B616AB" w:rsidRDefault="00E37789" w:rsidP="00E37789">
      <w:pPr>
        <w:pStyle w:val="PlainText"/>
        <w:jc w:val="right"/>
        <w:rPr>
          <w:rFonts w:ascii="Times New Roman" w:hAnsi="Times New Roman"/>
          <w:sz w:val="24"/>
          <w:szCs w:val="24"/>
        </w:rPr>
      </w:pPr>
      <w:r w:rsidRPr="00B616AB">
        <w:rPr>
          <w:rFonts w:ascii="Times New Roman" w:hAnsi="Times New Roman"/>
          <w:sz w:val="24"/>
          <w:szCs w:val="24"/>
        </w:rPr>
        <w:t xml:space="preserve">                                                      </w:t>
      </w:r>
    </w:p>
    <w:p w:rsidR="00E37789" w:rsidRPr="006A26DF" w:rsidRDefault="00E37789" w:rsidP="00E37789">
      <w:pPr>
        <w:pStyle w:val="PlainText"/>
        <w:jc w:val="right"/>
        <w:rPr>
          <w:rFonts w:ascii="Times New Roman" w:hAnsi="Times New Roman"/>
          <w:b/>
          <w:bCs/>
          <w:sz w:val="24"/>
          <w:szCs w:val="24"/>
        </w:rPr>
      </w:pPr>
      <w:r w:rsidRPr="00B616AB">
        <w:rPr>
          <w:rFonts w:ascii="Times New Roman" w:hAnsi="Times New Roman"/>
          <w:sz w:val="24"/>
          <w:szCs w:val="24"/>
        </w:rPr>
        <w:t xml:space="preserve"> </w:t>
      </w:r>
      <w:r w:rsidRPr="006A26DF">
        <w:rPr>
          <w:rFonts w:ascii="Times New Roman" w:hAnsi="Times New Roman"/>
          <w:b/>
          <w:bCs/>
          <w:sz w:val="24"/>
          <w:szCs w:val="24"/>
        </w:rPr>
        <w:t xml:space="preserve">L   T   P </w:t>
      </w:r>
    </w:p>
    <w:p w:rsidR="00E37789" w:rsidRPr="006A26DF" w:rsidRDefault="00E37789" w:rsidP="00E37789">
      <w:pPr>
        <w:pStyle w:val="PlainText"/>
        <w:jc w:val="right"/>
        <w:rPr>
          <w:rFonts w:ascii="Times New Roman" w:hAnsi="Times New Roman"/>
          <w:b/>
          <w:bCs/>
          <w:sz w:val="24"/>
          <w:szCs w:val="24"/>
        </w:rPr>
      </w:pPr>
      <w:r w:rsidRPr="006A26DF">
        <w:rPr>
          <w:rFonts w:ascii="Times New Roman" w:hAnsi="Times New Roman"/>
          <w:b/>
          <w:bCs/>
          <w:sz w:val="24"/>
          <w:szCs w:val="24"/>
        </w:rPr>
        <w:t xml:space="preserve">                                                       4     -   3          </w:t>
      </w:r>
    </w:p>
    <w:p w:rsidR="00E37789" w:rsidRPr="00B616AB" w:rsidRDefault="00E37789" w:rsidP="00E37789">
      <w:pPr>
        <w:pStyle w:val="PlainText"/>
        <w:jc w:val="both"/>
        <w:rPr>
          <w:rFonts w:ascii="Times New Roman" w:hAnsi="Times New Roman"/>
          <w:b/>
          <w:sz w:val="24"/>
          <w:szCs w:val="24"/>
        </w:rPr>
      </w:pPr>
      <w:r w:rsidRPr="00B616AB">
        <w:rPr>
          <w:rFonts w:ascii="Times New Roman" w:hAnsi="Times New Roman"/>
          <w:b/>
          <w:sz w:val="24"/>
          <w:szCs w:val="24"/>
        </w:rPr>
        <w:t>RATIONALE</w:t>
      </w:r>
    </w:p>
    <w:p w:rsidR="00E37789" w:rsidRPr="00B616AB" w:rsidRDefault="00E37789" w:rsidP="00E37789">
      <w:pPr>
        <w:pStyle w:val="PlainText"/>
        <w:jc w:val="both"/>
        <w:rPr>
          <w:rFonts w:ascii="Times New Roman" w:hAnsi="Times New Roman"/>
          <w:sz w:val="24"/>
          <w:szCs w:val="24"/>
        </w:rPr>
      </w:pPr>
    </w:p>
    <w:p w:rsidR="00E37789" w:rsidRPr="00B616AB" w:rsidRDefault="00E37789" w:rsidP="00E37789">
      <w:pPr>
        <w:pStyle w:val="PlainText"/>
        <w:jc w:val="both"/>
        <w:rPr>
          <w:rFonts w:ascii="Times New Roman" w:hAnsi="Times New Roman"/>
          <w:sz w:val="24"/>
          <w:szCs w:val="24"/>
        </w:rPr>
      </w:pPr>
      <w:r w:rsidRPr="00B616AB">
        <w:rPr>
          <w:rFonts w:ascii="Times New Roman" w:hAnsi="Times New Roman"/>
          <w:sz w:val="24"/>
          <w:szCs w:val="24"/>
        </w:rPr>
        <w:t>Industrial electronics plays a very vital role in the field of control engineering specifically in the modern industries as they mostly use electronic controls, which are more efficient, effective and precise as compare to the conventional methods. The old magnetic and electrical control schemes have all become obsolete. Electrical diploma holder many times has to maintain the panels used in the modern control process. Therefore, the knowledge of components like thyristors and other semiconductor devices used in such control panels is must for them in order to supervise the work efficiently and effectively. Looking in to usefulness and importance of the subject this has been incorporated in the curriculum.</w:t>
      </w:r>
    </w:p>
    <w:p w:rsidR="00E37789" w:rsidRDefault="00E37789" w:rsidP="00E37789">
      <w:pPr>
        <w:pStyle w:val="PlainText"/>
        <w:jc w:val="both"/>
        <w:rPr>
          <w:rFonts w:ascii="Times New Roman" w:hAnsi="Times New Roman"/>
          <w:sz w:val="24"/>
          <w:szCs w:val="24"/>
        </w:rPr>
      </w:pPr>
    </w:p>
    <w:p w:rsidR="00E37789" w:rsidRPr="004F35C2" w:rsidRDefault="00E37789" w:rsidP="00E37789">
      <w:pPr>
        <w:pStyle w:val="PlainText"/>
        <w:jc w:val="both"/>
        <w:rPr>
          <w:rFonts w:ascii="Times New Roman" w:hAnsi="Times New Roman"/>
          <w:b/>
          <w:bCs/>
          <w:sz w:val="24"/>
          <w:szCs w:val="24"/>
        </w:rPr>
      </w:pPr>
      <w:r w:rsidRPr="004F35C2">
        <w:rPr>
          <w:rFonts w:ascii="Times New Roman" w:hAnsi="Times New Roman"/>
          <w:b/>
          <w:bCs/>
          <w:sz w:val="24"/>
          <w:szCs w:val="24"/>
        </w:rPr>
        <w:t>LEARNING OUTCOME</w:t>
      </w:r>
      <w:r>
        <w:rPr>
          <w:rFonts w:ascii="Times New Roman" w:hAnsi="Times New Roman"/>
          <w:b/>
          <w:bCs/>
          <w:sz w:val="24"/>
          <w:szCs w:val="24"/>
        </w:rPr>
        <w:t>S</w:t>
      </w:r>
    </w:p>
    <w:p w:rsidR="00E37789" w:rsidRDefault="00E37789" w:rsidP="00E37789">
      <w:pPr>
        <w:pStyle w:val="PlainText"/>
        <w:jc w:val="both"/>
        <w:rPr>
          <w:rFonts w:ascii="Times New Roman" w:hAnsi="Times New Roman"/>
          <w:sz w:val="24"/>
          <w:szCs w:val="24"/>
        </w:rPr>
      </w:pPr>
      <w:r>
        <w:rPr>
          <w:rFonts w:ascii="Times New Roman" w:hAnsi="Times New Roman"/>
          <w:sz w:val="24"/>
          <w:szCs w:val="24"/>
        </w:rPr>
        <w:t>After undergoing the subject, students will be able to:</w:t>
      </w:r>
    </w:p>
    <w:p w:rsidR="00E37789" w:rsidRDefault="00E37789" w:rsidP="00E37789">
      <w:pPr>
        <w:pStyle w:val="PlainText"/>
        <w:jc w:val="both"/>
        <w:rPr>
          <w:rFonts w:ascii="Times New Roman" w:hAnsi="Times New Roman"/>
          <w:sz w:val="24"/>
          <w:szCs w:val="24"/>
        </w:rPr>
      </w:pPr>
    </w:p>
    <w:p w:rsidR="00E37789" w:rsidRDefault="00E37789" w:rsidP="00E37789">
      <w:pPr>
        <w:pStyle w:val="PlainText"/>
        <w:numPr>
          <w:ilvl w:val="0"/>
          <w:numId w:val="18"/>
        </w:numPr>
        <w:jc w:val="both"/>
        <w:rPr>
          <w:rFonts w:ascii="Times New Roman" w:hAnsi="Times New Roman"/>
          <w:sz w:val="24"/>
          <w:szCs w:val="24"/>
        </w:rPr>
      </w:pPr>
      <w:r>
        <w:rPr>
          <w:rFonts w:ascii="Times New Roman" w:hAnsi="Times New Roman"/>
          <w:sz w:val="24"/>
          <w:szCs w:val="24"/>
        </w:rPr>
        <w:t>Use SCR, TRIAC and Diac as per requirement of circuit</w:t>
      </w:r>
    </w:p>
    <w:p w:rsidR="00E37789" w:rsidRDefault="00E37789" w:rsidP="00E37789">
      <w:pPr>
        <w:pStyle w:val="PlainText"/>
        <w:numPr>
          <w:ilvl w:val="0"/>
          <w:numId w:val="18"/>
        </w:numPr>
        <w:jc w:val="both"/>
        <w:rPr>
          <w:rFonts w:ascii="Times New Roman" w:hAnsi="Times New Roman"/>
          <w:sz w:val="24"/>
          <w:szCs w:val="24"/>
        </w:rPr>
      </w:pPr>
      <w:r>
        <w:rPr>
          <w:rFonts w:ascii="Times New Roman" w:hAnsi="Times New Roman"/>
          <w:sz w:val="24"/>
          <w:szCs w:val="24"/>
        </w:rPr>
        <w:t>Control fan speed using Triac and Quadriac</w:t>
      </w:r>
    </w:p>
    <w:p w:rsidR="00E37789" w:rsidRDefault="00E37789" w:rsidP="00E37789">
      <w:pPr>
        <w:pStyle w:val="PlainText"/>
        <w:numPr>
          <w:ilvl w:val="0"/>
          <w:numId w:val="18"/>
        </w:numPr>
        <w:jc w:val="both"/>
        <w:rPr>
          <w:rFonts w:ascii="Times New Roman" w:hAnsi="Times New Roman"/>
          <w:sz w:val="24"/>
          <w:szCs w:val="24"/>
        </w:rPr>
      </w:pPr>
      <w:r>
        <w:rPr>
          <w:rFonts w:ascii="Times New Roman" w:hAnsi="Times New Roman"/>
          <w:sz w:val="24"/>
          <w:szCs w:val="24"/>
        </w:rPr>
        <w:t>Control speed of D.C. shunt motor or universal motor</w:t>
      </w:r>
    </w:p>
    <w:p w:rsidR="00E37789" w:rsidRDefault="00E37789" w:rsidP="00E37789">
      <w:pPr>
        <w:pStyle w:val="PlainText"/>
        <w:numPr>
          <w:ilvl w:val="0"/>
          <w:numId w:val="18"/>
        </w:numPr>
        <w:jc w:val="both"/>
        <w:rPr>
          <w:rFonts w:ascii="Times New Roman" w:hAnsi="Times New Roman"/>
          <w:sz w:val="24"/>
          <w:szCs w:val="24"/>
        </w:rPr>
      </w:pPr>
      <w:r>
        <w:rPr>
          <w:rFonts w:ascii="Times New Roman" w:hAnsi="Times New Roman"/>
          <w:sz w:val="24"/>
          <w:szCs w:val="24"/>
        </w:rPr>
        <w:t>Demonstrate the output wave shape on CRO</w:t>
      </w:r>
    </w:p>
    <w:p w:rsidR="00E37789" w:rsidRDefault="00E37789" w:rsidP="00E37789">
      <w:pPr>
        <w:pStyle w:val="PlainText"/>
        <w:numPr>
          <w:ilvl w:val="0"/>
          <w:numId w:val="18"/>
        </w:numPr>
        <w:jc w:val="both"/>
        <w:rPr>
          <w:rFonts w:ascii="Times New Roman" w:hAnsi="Times New Roman"/>
          <w:sz w:val="24"/>
          <w:szCs w:val="24"/>
        </w:rPr>
      </w:pPr>
      <w:r>
        <w:rPr>
          <w:rFonts w:ascii="Times New Roman" w:hAnsi="Times New Roman"/>
          <w:sz w:val="24"/>
          <w:szCs w:val="24"/>
        </w:rPr>
        <w:t xml:space="preserve">Repair UPS and Inverter </w:t>
      </w:r>
    </w:p>
    <w:p w:rsidR="00E37789" w:rsidRDefault="00E37789" w:rsidP="00E37789">
      <w:pPr>
        <w:pStyle w:val="PlainText"/>
        <w:numPr>
          <w:ilvl w:val="0"/>
          <w:numId w:val="18"/>
        </w:numPr>
        <w:jc w:val="both"/>
        <w:rPr>
          <w:rFonts w:ascii="Times New Roman" w:hAnsi="Times New Roman"/>
          <w:sz w:val="24"/>
          <w:szCs w:val="24"/>
        </w:rPr>
      </w:pPr>
      <w:r w:rsidRPr="008C360B">
        <w:rPr>
          <w:rFonts w:ascii="Times New Roman" w:hAnsi="Times New Roman"/>
          <w:sz w:val="24"/>
          <w:szCs w:val="24"/>
        </w:rPr>
        <w:t xml:space="preserve">Maintain storage batteries </w:t>
      </w:r>
    </w:p>
    <w:p w:rsidR="00E37789" w:rsidRPr="008C360B" w:rsidRDefault="00E37789" w:rsidP="00E37789">
      <w:pPr>
        <w:pStyle w:val="PlainText"/>
        <w:numPr>
          <w:ilvl w:val="0"/>
          <w:numId w:val="18"/>
        </w:numPr>
        <w:jc w:val="both"/>
        <w:rPr>
          <w:rFonts w:ascii="Times New Roman" w:hAnsi="Times New Roman"/>
          <w:sz w:val="24"/>
          <w:szCs w:val="24"/>
        </w:rPr>
      </w:pPr>
      <w:r w:rsidRPr="008C360B">
        <w:rPr>
          <w:rFonts w:ascii="Times New Roman" w:hAnsi="Times New Roman"/>
          <w:sz w:val="24"/>
          <w:szCs w:val="24"/>
        </w:rPr>
        <w:t>Maintain panels used in the modern control process</w:t>
      </w:r>
    </w:p>
    <w:p w:rsidR="00E37789" w:rsidRPr="00B616AB" w:rsidRDefault="00E37789" w:rsidP="00E37789">
      <w:pPr>
        <w:pStyle w:val="PlainText"/>
        <w:ind w:left="720"/>
        <w:jc w:val="both"/>
        <w:rPr>
          <w:rFonts w:ascii="Times New Roman" w:hAnsi="Times New Roman"/>
          <w:sz w:val="24"/>
          <w:szCs w:val="24"/>
        </w:rPr>
      </w:pPr>
    </w:p>
    <w:p w:rsidR="00E37789" w:rsidRPr="00B616AB" w:rsidRDefault="00E37789" w:rsidP="00E37789">
      <w:pPr>
        <w:pStyle w:val="Heading5"/>
      </w:pPr>
      <w:r w:rsidRPr="00B616AB">
        <w:t>DETAILED CONTENTS</w:t>
      </w:r>
    </w:p>
    <w:p w:rsidR="00E37789" w:rsidRPr="00B616AB" w:rsidRDefault="00E37789" w:rsidP="00E37789">
      <w:r w:rsidRPr="00B616AB">
        <w:t>1.</w:t>
      </w:r>
      <w:r w:rsidRPr="00B616AB">
        <w:tab/>
        <w:t>Introduction to SCR</w:t>
      </w:r>
      <w:r w:rsidRPr="00B616AB">
        <w:tab/>
      </w:r>
      <w:r w:rsidRPr="00B616AB">
        <w:tab/>
      </w:r>
      <w:r w:rsidRPr="00B616AB">
        <w:tab/>
      </w:r>
      <w:r w:rsidRPr="00B616AB">
        <w:tab/>
      </w:r>
      <w:r w:rsidRPr="00B616AB">
        <w:tab/>
        <w:t xml:space="preserve">                       </w:t>
      </w:r>
      <w:r w:rsidRPr="00B616AB">
        <w:tab/>
      </w:r>
      <w:r>
        <w:t xml:space="preserve">     </w:t>
      </w:r>
      <w:r w:rsidRPr="00B616AB">
        <w:t xml:space="preserve">(16 </w:t>
      </w:r>
      <w:r>
        <w:t>Periods</w:t>
      </w:r>
      <w:r w:rsidRPr="00B616AB">
        <w:rPr>
          <w:b/>
        </w:rPr>
        <w:t>)</w:t>
      </w:r>
    </w:p>
    <w:p w:rsidR="00E37789" w:rsidRPr="00B616AB" w:rsidRDefault="00E37789" w:rsidP="00E37789"/>
    <w:p w:rsidR="00E37789" w:rsidRPr="00B616AB" w:rsidRDefault="00E37789" w:rsidP="00E37789">
      <w:pPr>
        <w:numPr>
          <w:ilvl w:val="0"/>
          <w:numId w:val="14"/>
        </w:numPr>
        <w:jc w:val="both"/>
      </w:pPr>
      <w:r w:rsidRPr="00B616AB">
        <w:t>Construction and working principles of an SCR, two transistor analogy and characteristics of SCR</w:t>
      </w:r>
    </w:p>
    <w:p w:rsidR="00E37789" w:rsidRPr="00B616AB" w:rsidRDefault="00E37789" w:rsidP="00E37789">
      <w:pPr>
        <w:numPr>
          <w:ilvl w:val="0"/>
          <w:numId w:val="14"/>
        </w:numPr>
      </w:pPr>
      <w:r w:rsidRPr="00B616AB">
        <w:t>SCR specifications and rating</w:t>
      </w:r>
    </w:p>
    <w:p w:rsidR="00E37789" w:rsidRPr="00B616AB" w:rsidRDefault="00E37789" w:rsidP="00E37789">
      <w:pPr>
        <w:numPr>
          <w:ilvl w:val="0"/>
          <w:numId w:val="14"/>
        </w:numPr>
        <w:jc w:val="both"/>
      </w:pPr>
      <w:r w:rsidRPr="00B616AB">
        <w:t xml:space="preserve">Construction, working principles and V-I characteristics of DIAC, TRIAC and Quadriac </w:t>
      </w:r>
    </w:p>
    <w:p w:rsidR="00E37789" w:rsidRPr="00B616AB" w:rsidRDefault="00E37789" w:rsidP="00E37789">
      <w:pPr>
        <w:numPr>
          <w:ilvl w:val="0"/>
          <w:numId w:val="14"/>
        </w:numPr>
      </w:pPr>
      <w:r w:rsidRPr="00B616AB">
        <w:t xml:space="preserve">Basic idea about the selection of heat sinks for SCR and TRIACS </w:t>
      </w:r>
    </w:p>
    <w:p w:rsidR="00E37789" w:rsidRPr="00B616AB" w:rsidRDefault="00E37789" w:rsidP="00E37789">
      <w:pPr>
        <w:numPr>
          <w:ilvl w:val="0"/>
          <w:numId w:val="14"/>
        </w:numPr>
      </w:pPr>
      <w:r w:rsidRPr="00B616AB">
        <w:t>Methods of  triggering a Thyristor. Study of triggering circuits</w:t>
      </w:r>
    </w:p>
    <w:p w:rsidR="00E37789" w:rsidRPr="00B616AB" w:rsidRDefault="00E37789" w:rsidP="00E37789">
      <w:pPr>
        <w:numPr>
          <w:ilvl w:val="0"/>
          <w:numId w:val="14"/>
        </w:numPr>
        <w:jc w:val="both"/>
      </w:pPr>
      <w:r w:rsidRPr="00B616AB">
        <w:t>UJT, its Construction, working principles and V-I characteristics, UJT relaxation oscillator</w:t>
      </w:r>
    </w:p>
    <w:p w:rsidR="00E37789" w:rsidRPr="00B616AB" w:rsidRDefault="00E37789" w:rsidP="00E37789">
      <w:pPr>
        <w:numPr>
          <w:ilvl w:val="0"/>
          <w:numId w:val="14"/>
        </w:numPr>
      </w:pPr>
      <w:r w:rsidRPr="00B616AB">
        <w:t>Commutation of Thyristors</w:t>
      </w:r>
    </w:p>
    <w:p w:rsidR="00E37789" w:rsidRPr="00B616AB" w:rsidRDefault="00E37789" w:rsidP="00E37789">
      <w:pPr>
        <w:numPr>
          <w:ilvl w:val="0"/>
          <w:numId w:val="14"/>
        </w:numPr>
      </w:pPr>
      <w:r w:rsidRPr="00B616AB">
        <w:t>Series and parallel operation of Thyristors</w:t>
      </w:r>
    </w:p>
    <w:p w:rsidR="00E37789" w:rsidRPr="00B616AB" w:rsidRDefault="00E37789" w:rsidP="00E37789">
      <w:pPr>
        <w:numPr>
          <w:ilvl w:val="0"/>
          <w:numId w:val="14"/>
        </w:numPr>
        <w:jc w:val="both"/>
      </w:pPr>
      <w:r w:rsidRPr="00B616AB">
        <w:t>Applications of SCR, TRIACS and Quadriac such as light intensity control, speed control of DC and universal motor, fan regulator, battery charger etc.</w:t>
      </w:r>
    </w:p>
    <w:p w:rsidR="00E37789" w:rsidRPr="00B616AB" w:rsidRDefault="00E37789" w:rsidP="00E37789">
      <w:pPr>
        <w:numPr>
          <w:ilvl w:val="0"/>
          <w:numId w:val="14"/>
        </w:numPr>
        <w:rPr>
          <w:u w:val="single"/>
        </w:rPr>
      </w:pPr>
      <w:r w:rsidRPr="00B616AB">
        <w:t>dv/dt and di/dt protection of SCR.</w:t>
      </w:r>
    </w:p>
    <w:p w:rsidR="00E37789" w:rsidRPr="00B616AB" w:rsidRDefault="00E37789" w:rsidP="00E37789">
      <w:pPr>
        <w:ind w:left="504"/>
        <w:rPr>
          <w:u w:val="single"/>
        </w:rPr>
      </w:pPr>
    </w:p>
    <w:p w:rsidR="00E37789" w:rsidRPr="00B616AB" w:rsidRDefault="00E37789" w:rsidP="00E37789">
      <w:pPr>
        <w:rPr>
          <w:b/>
        </w:rPr>
      </w:pPr>
      <w:r w:rsidRPr="00B616AB">
        <w:t>2.</w:t>
      </w:r>
      <w:r w:rsidRPr="00B616AB">
        <w:tab/>
        <w:t>Controlled Rectifiers</w:t>
      </w:r>
      <w:r w:rsidRPr="00B616AB">
        <w:tab/>
      </w:r>
      <w:r w:rsidRPr="00B616AB">
        <w:rPr>
          <w:b/>
        </w:rPr>
        <w:tab/>
      </w:r>
      <w:r w:rsidRPr="00B616AB">
        <w:rPr>
          <w:b/>
        </w:rPr>
        <w:tab/>
      </w:r>
      <w:r w:rsidRPr="00B616AB">
        <w:rPr>
          <w:b/>
        </w:rPr>
        <w:tab/>
      </w:r>
      <w:r w:rsidRPr="00B616AB">
        <w:rPr>
          <w:b/>
        </w:rPr>
        <w:tab/>
        <w:t xml:space="preserve">           </w:t>
      </w:r>
      <w:r w:rsidRPr="00B616AB">
        <w:rPr>
          <w:b/>
        </w:rPr>
        <w:tab/>
      </w:r>
      <w:r w:rsidRPr="00B616AB">
        <w:rPr>
          <w:b/>
        </w:rPr>
        <w:tab/>
      </w:r>
      <w:r w:rsidRPr="00B616AB">
        <w:t xml:space="preserve">(10 </w:t>
      </w:r>
      <w:r>
        <w:t>Periods</w:t>
      </w:r>
      <w:r w:rsidRPr="00B616AB">
        <w:rPr>
          <w:b/>
        </w:rPr>
        <w:t>)</w:t>
      </w:r>
    </w:p>
    <w:p w:rsidR="00E37789" w:rsidRPr="00B616AB" w:rsidRDefault="00E37789" w:rsidP="00E37789">
      <w:pPr>
        <w:pStyle w:val="Header"/>
      </w:pPr>
      <w:r w:rsidRPr="00B616AB">
        <w:tab/>
      </w:r>
    </w:p>
    <w:p w:rsidR="00E37789" w:rsidRPr="00B616AB" w:rsidRDefault="00E37789" w:rsidP="00E37789">
      <w:pPr>
        <w:ind w:left="1440" w:hanging="720"/>
      </w:pPr>
      <w:r w:rsidRPr="00B616AB">
        <w:t>2.1</w:t>
      </w:r>
      <w:r w:rsidRPr="00B616AB">
        <w:tab/>
        <w:t>Single phase half wave controlled rectifier with resistive load and inductive load, concept of free wheeling diode.</w:t>
      </w:r>
    </w:p>
    <w:p w:rsidR="00E37789" w:rsidRPr="00B616AB" w:rsidRDefault="00E37789" w:rsidP="00E37789">
      <w:pPr>
        <w:ind w:left="720"/>
      </w:pPr>
      <w:r w:rsidRPr="00B616AB">
        <w:t>2.2</w:t>
      </w:r>
      <w:r w:rsidRPr="00B616AB">
        <w:tab/>
        <w:t xml:space="preserve">Single phase half controlled full wave rectifier </w:t>
      </w:r>
    </w:p>
    <w:p w:rsidR="00E37789" w:rsidRPr="00B616AB" w:rsidRDefault="00E37789" w:rsidP="00E37789">
      <w:pPr>
        <w:ind w:left="720"/>
      </w:pPr>
      <w:r w:rsidRPr="00B616AB">
        <w:t>2.3</w:t>
      </w:r>
      <w:r w:rsidRPr="00B616AB">
        <w:tab/>
        <w:t xml:space="preserve">Single phase fully controlled full wave rectifier </w:t>
      </w:r>
    </w:p>
    <w:p w:rsidR="00E37789" w:rsidRPr="00B616AB" w:rsidRDefault="00E37789" w:rsidP="00E37789">
      <w:pPr>
        <w:ind w:left="720"/>
      </w:pPr>
      <w:r w:rsidRPr="00B616AB">
        <w:t>2.4</w:t>
      </w:r>
      <w:r w:rsidRPr="00B616AB">
        <w:tab/>
        <w:t>Single phase full wave centre tapped rectifier</w:t>
      </w:r>
    </w:p>
    <w:p w:rsidR="00E37789" w:rsidRPr="00B616AB" w:rsidRDefault="00E37789" w:rsidP="00E37789">
      <w:pPr>
        <w:ind w:left="720"/>
      </w:pPr>
      <w:r w:rsidRPr="00B616AB">
        <w:t>2.5</w:t>
      </w:r>
      <w:r w:rsidRPr="00B616AB">
        <w:tab/>
        <w:t>Three phase full wave half controlled bridge rectifier</w:t>
      </w:r>
    </w:p>
    <w:p w:rsidR="00E37789" w:rsidRPr="00B616AB" w:rsidRDefault="00E37789" w:rsidP="00E37789">
      <w:pPr>
        <w:ind w:left="720"/>
      </w:pPr>
      <w:r w:rsidRPr="00B616AB">
        <w:t>2.6</w:t>
      </w:r>
      <w:r w:rsidRPr="00B616AB">
        <w:tab/>
        <w:t>Three phase full wave fully controlled bridge rectifier</w:t>
      </w:r>
    </w:p>
    <w:p w:rsidR="00E37789" w:rsidRPr="00B616AB" w:rsidRDefault="00E37789" w:rsidP="00E37789"/>
    <w:p w:rsidR="00E37789" w:rsidRPr="00B616AB" w:rsidRDefault="00E37789" w:rsidP="00E37789">
      <w:pPr>
        <w:rPr>
          <w:b/>
        </w:rPr>
      </w:pPr>
      <w:r w:rsidRPr="00B616AB">
        <w:t>3.</w:t>
      </w:r>
      <w:r w:rsidRPr="00B616AB">
        <w:tab/>
        <w:t>Inverters, Choppers, Dual Converters and Cyclo Convertors</w:t>
      </w:r>
      <w:r w:rsidRPr="00B616AB">
        <w:tab/>
      </w:r>
      <w:r w:rsidRPr="00B616AB">
        <w:rPr>
          <w:b/>
        </w:rPr>
        <w:t xml:space="preserve">   </w:t>
      </w:r>
      <w:r w:rsidRPr="00B616AB">
        <w:rPr>
          <w:b/>
        </w:rPr>
        <w:tab/>
      </w:r>
      <w:r w:rsidRPr="00B616AB">
        <w:t xml:space="preserve">(18 </w:t>
      </w:r>
      <w:r>
        <w:t>Periods</w:t>
      </w:r>
      <w:r w:rsidRPr="00B616AB">
        <w:rPr>
          <w:b/>
        </w:rPr>
        <w:t>)</w:t>
      </w:r>
    </w:p>
    <w:p w:rsidR="00E37789" w:rsidRPr="00B616AB" w:rsidRDefault="00E37789" w:rsidP="00E37789"/>
    <w:p w:rsidR="00E37789" w:rsidRPr="00B616AB" w:rsidRDefault="00E37789" w:rsidP="00E37789">
      <w:pPr>
        <w:ind w:left="1440" w:hanging="720"/>
        <w:jc w:val="both"/>
      </w:pPr>
      <w:r w:rsidRPr="00B616AB">
        <w:t>3.1</w:t>
      </w:r>
      <w:r w:rsidRPr="00B616AB">
        <w:tab/>
        <w:t>Inverter-introduction, working principles, voltage and current driven series and parallel inverters and applications</w:t>
      </w:r>
    </w:p>
    <w:p w:rsidR="003D1E6A" w:rsidRDefault="00E37789" w:rsidP="003D1E6A">
      <w:pPr>
        <w:ind w:left="1440" w:hanging="720"/>
        <w:jc w:val="both"/>
      </w:pPr>
      <w:r w:rsidRPr="00B616AB">
        <w:t>3.2</w:t>
      </w:r>
      <w:r w:rsidRPr="00B616AB">
        <w:tab/>
        <w:t xml:space="preserve">Choppers-introduction, types of choppers and their working principles and applications </w:t>
      </w:r>
    </w:p>
    <w:p w:rsidR="00E37789" w:rsidRPr="00B616AB" w:rsidRDefault="00E37789" w:rsidP="003D1E6A">
      <w:pPr>
        <w:ind w:left="1440" w:hanging="720"/>
        <w:jc w:val="both"/>
      </w:pPr>
      <w:r w:rsidRPr="00B616AB">
        <w:t>3.3</w:t>
      </w:r>
      <w:r w:rsidRPr="00B616AB">
        <w:tab/>
        <w:t xml:space="preserve">Dual converters-introduction, working principles and applications </w:t>
      </w:r>
    </w:p>
    <w:p w:rsidR="00E37789" w:rsidRPr="00B616AB" w:rsidRDefault="00E37789" w:rsidP="00E37789">
      <w:r w:rsidRPr="00B616AB">
        <w:tab/>
        <w:t>3.4</w:t>
      </w:r>
      <w:r w:rsidRPr="00B616AB">
        <w:tab/>
        <w:t xml:space="preserve">Cyclo-converters- introduction, types, working principles and applications </w:t>
      </w:r>
    </w:p>
    <w:p w:rsidR="00E37789" w:rsidRPr="00B616AB" w:rsidRDefault="00E37789" w:rsidP="00E37789">
      <w:pPr>
        <w:rPr>
          <w:b/>
        </w:rPr>
      </w:pPr>
    </w:p>
    <w:p w:rsidR="00E37789" w:rsidRPr="00B616AB" w:rsidRDefault="00E37789" w:rsidP="00E37789">
      <w:pPr>
        <w:rPr>
          <w:b/>
        </w:rPr>
      </w:pPr>
      <w:r w:rsidRPr="00B616AB">
        <w:t>4.</w:t>
      </w:r>
      <w:r w:rsidRPr="00B616AB">
        <w:tab/>
        <w:t>Thyristor Control of Electric Drives</w:t>
      </w:r>
      <w:r w:rsidRPr="00B616AB">
        <w:tab/>
      </w:r>
      <w:r w:rsidRPr="00B616AB">
        <w:rPr>
          <w:b/>
        </w:rPr>
        <w:tab/>
      </w:r>
      <w:r w:rsidRPr="00B616AB">
        <w:rPr>
          <w:b/>
        </w:rPr>
        <w:tab/>
        <w:t xml:space="preserve">             </w:t>
      </w:r>
      <w:r>
        <w:rPr>
          <w:b/>
        </w:rPr>
        <w:tab/>
      </w:r>
      <w:r w:rsidRPr="00B616AB">
        <w:t xml:space="preserve">(15 </w:t>
      </w:r>
      <w:r>
        <w:t>Periods</w:t>
      </w:r>
      <w:r w:rsidRPr="00B616AB">
        <w:rPr>
          <w:b/>
        </w:rPr>
        <w:t>)</w:t>
      </w:r>
    </w:p>
    <w:p w:rsidR="00E37789" w:rsidRPr="00B616AB" w:rsidRDefault="00E37789" w:rsidP="00E37789">
      <w:pPr>
        <w:pStyle w:val="Header"/>
      </w:pPr>
    </w:p>
    <w:p w:rsidR="00E37789" w:rsidRPr="00B616AB" w:rsidRDefault="00E37789" w:rsidP="00E37789">
      <w:pPr>
        <w:numPr>
          <w:ilvl w:val="1"/>
          <w:numId w:val="15"/>
        </w:numPr>
      </w:pPr>
      <w:r w:rsidRPr="00B616AB">
        <w:t>DC drives control (Basic Concept)</w:t>
      </w:r>
    </w:p>
    <w:p w:rsidR="00E37789" w:rsidRPr="00B616AB" w:rsidRDefault="00E37789" w:rsidP="00E37789">
      <w:pPr>
        <w:numPr>
          <w:ilvl w:val="1"/>
          <w:numId w:val="15"/>
        </w:numPr>
      </w:pPr>
      <w:r w:rsidRPr="00B616AB">
        <w:t>Half wave drives</w:t>
      </w:r>
    </w:p>
    <w:p w:rsidR="00E37789" w:rsidRPr="00B616AB" w:rsidRDefault="00E37789" w:rsidP="00E37789">
      <w:pPr>
        <w:numPr>
          <w:ilvl w:val="1"/>
          <w:numId w:val="15"/>
        </w:numPr>
      </w:pPr>
      <w:r w:rsidRPr="00B616AB">
        <w:t>Full wave drives</w:t>
      </w:r>
    </w:p>
    <w:p w:rsidR="00E37789" w:rsidRPr="00B616AB" w:rsidRDefault="00E37789" w:rsidP="00E37789">
      <w:pPr>
        <w:numPr>
          <w:ilvl w:val="1"/>
          <w:numId w:val="15"/>
        </w:numPr>
      </w:pPr>
      <w:r w:rsidRPr="00B616AB">
        <w:t>Chopper drives</w:t>
      </w:r>
    </w:p>
    <w:p w:rsidR="00E37789" w:rsidRPr="00B616AB" w:rsidRDefault="00E37789" w:rsidP="00E37789">
      <w:pPr>
        <w:numPr>
          <w:ilvl w:val="1"/>
          <w:numId w:val="15"/>
        </w:numPr>
      </w:pPr>
      <w:r w:rsidRPr="00B616AB">
        <w:t>AC drives control</w:t>
      </w:r>
    </w:p>
    <w:p w:rsidR="00E37789" w:rsidRPr="00B616AB" w:rsidRDefault="00E37789" w:rsidP="00E37789">
      <w:pPr>
        <w:numPr>
          <w:ilvl w:val="1"/>
          <w:numId w:val="15"/>
        </w:numPr>
      </w:pPr>
      <w:r w:rsidRPr="00B616AB">
        <w:t>Phase control</w:t>
      </w:r>
    </w:p>
    <w:p w:rsidR="00E37789" w:rsidRPr="00B616AB" w:rsidRDefault="00E37789" w:rsidP="00E37789">
      <w:pPr>
        <w:numPr>
          <w:ilvl w:val="1"/>
          <w:numId w:val="15"/>
        </w:numPr>
      </w:pPr>
      <w:r w:rsidRPr="00B616AB">
        <w:t>Variable frequency a.c. drives</w:t>
      </w:r>
    </w:p>
    <w:p w:rsidR="00E37789" w:rsidRPr="00B616AB" w:rsidRDefault="00E37789" w:rsidP="00E37789">
      <w:pPr>
        <w:numPr>
          <w:ilvl w:val="1"/>
          <w:numId w:val="15"/>
        </w:numPr>
      </w:pPr>
      <w:r w:rsidRPr="00B616AB">
        <w:t>Constant V/F application</w:t>
      </w:r>
    </w:p>
    <w:p w:rsidR="00E37789" w:rsidRPr="00B616AB" w:rsidRDefault="00E37789" w:rsidP="00E37789">
      <w:pPr>
        <w:numPr>
          <w:ilvl w:val="1"/>
          <w:numId w:val="15"/>
        </w:numPr>
      </w:pPr>
      <w:r w:rsidRPr="00B616AB">
        <w:t>Voltage controlled inverter drives</w:t>
      </w:r>
    </w:p>
    <w:p w:rsidR="00E37789" w:rsidRPr="00B616AB" w:rsidRDefault="00E37789" w:rsidP="00E37789">
      <w:pPr>
        <w:numPr>
          <w:ilvl w:val="1"/>
          <w:numId w:val="15"/>
        </w:numPr>
      </w:pPr>
      <w:r w:rsidRPr="00B616AB">
        <w:t>Constant current inverter drives</w:t>
      </w:r>
    </w:p>
    <w:p w:rsidR="00E37789" w:rsidRPr="00B616AB" w:rsidRDefault="00E37789" w:rsidP="00E37789">
      <w:pPr>
        <w:numPr>
          <w:ilvl w:val="1"/>
          <w:numId w:val="15"/>
        </w:numPr>
      </w:pPr>
      <w:r w:rsidRPr="00B616AB">
        <w:t>Cyclo convertors controlled AC drives</w:t>
      </w:r>
    </w:p>
    <w:p w:rsidR="00E37789" w:rsidRPr="00B616AB" w:rsidRDefault="00E37789" w:rsidP="00E37789">
      <w:pPr>
        <w:numPr>
          <w:ilvl w:val="1"/>
          <w:numId w:val="15"/>
        </w:numPr>
      </w:pPr>
      <w:r w:rsidRPr="00B616AB">
        <w:t xml:space="preserve">Slip control AC drives </w:t>
      </w:r>
    </w:p>
    <w:p w:rsidR="00E37789" w:rsidRPr="00B616AB" w:rsidRDefault="00E37789" w:rsidP="00E37789"/>
    <w:p w:rsidR="00E37789" w:rsidRPr="00B616AB" w:rsidRDefault="00E37789" w:rsidP="00E37789">
      <w:pPr>
        <w:numPr>
          <w:ilvl w:val="0"/>
          <w:numId w:val="15"/>
        </w:numPr>
        <w:rPr>
          <w:b/>
        </w:rPr>
      </w:pPr>
      <w:r w:rsidRPr="00B616AB">
        <w:t>Uninterrupted power supplies</w:t>
      </w:r>
      <w:r w:rsidRPr="00B616AB">
        <w:tab/>
      </w:r>
      <w:r w:rsidRPr="00B616AB">
        <w:tab/>
      </w:r>
      <w:r w:rsidRPr="00B616AB">
        <w:tab/>
      </w:r>
      <w:r w:rsidRPr="00B616AB">
        <w:tab/>
      </w:r>
      <w:r w:rsidRPr="00B616AB">
        <w:tab/>
        <w:t xml:space="preserve">                </w:t>
      </w:r>
      <w:r>
        <w:t xml:space="preserve"> </w:t>
      </w:r>
      <w:r w:rsidRPr="00B616AB">
        <w:t>(</w:t>
      </w:r>
      <w:r>
        <w:t>0</w:t>
      </w:r>
      <w:r w:rsidRPr="00B616AB">
        <w:t xml:space="preserve">5 </w:t>
      </w:r>
      <w:r>
        <w:t>Periods</w:t>
      </w:r>
      <w:r w:rsidRPr="00B616AB">
        <w:rPr>
          <w:b/>
        </w:rPr>
        <w:t>)</w:t>
      </w:r>
    </w:p>
    <w:p w:rsidR="00E37789" w:rsidRPr="00B616AB" w:rsidRDefault="00E37789" w:rsidP="00E37789">
      <w:pPr>
        <w:rPr>
          <w:b/>
        </w:rPr>
      </w:pPr>
    </w:p>
    <w:p w:rsidR="00E37789" w:rsidRDefault="00E37789" w:rsidP="00E37789">
      <w:pPr>
        <w:numPr>
          <w:ilvl w:val="1"/>
          <w:numId w:val="15"/>
        </w:numPr>
      </w:pPr>
      <w:r w:rsidRPr="00B616AB">
        <w:t>UPS online, off line</w:t>
      </w:r>
    </w:p>
    <w:p w:rsidR="00E37789" w:rsidRDefault="00E37789" w:rsidP="00E37789">
      <w:pPr>
        <w:numPr>
          <w:ilvl w:val="1"/>
          <w:numId w:val="15"/>
        </w:numPr>
      </w:pPr>
      <w:r w:rsidRPr="00B616AB">
        <w:t>Storage devices (batteries)</w:t>
      </w:r>
    </w:p>
    <w:p w:rsidR="00E37789" w:rsidRPr="00B616AB" w:rsidRDefault="00E37789" w:rsidP="00E37789">
      <w:pPr>
        <w:numPr>
          <w:ilvl w:val="1"/>
          <w:numId w:val="15"/>
        </w:numPr>
      </w:pPr>
      <w:r>
        <w:t>SMPS, CVT</w:t>
      </w:r>
    </w:p>
    <w:p w:rsidR="00E37789" w:rsidRDefault="00E37789" w:rsidP="00E37789"/>
    <w:p w:rsidR="00E37789" w:rsidRDefault="00E37789" w:rsidP="00E37789"/>
    <w:p w:rsidR="00E37789" w:rsidRDefault="00E37789" w:rsidP="00E37789"/>
    <w:p w:rsidR="00E37789" w:rsidRDefault="00E37789" w:rsidP="00E37789"/>
    <w:p w:rsidR="00E37789" w:rsidRPr="00B616AB" w:rsidRDefault="00E37789" w:rsidP="00E37789"/>
    <w:p w:rsidR="00E37789" w:rsidRPr="001C3DA2" w:rsidRDefault="00E37789" w:rsidP="00E37789">
      <w:pPr>
        <w:pStyle w:val="Heading4"/>
        <w:rPr>
          <w:rFonts w:ascii="Times New Roman" w:hAnsi="Times New Roman" w:cs="Times New Roman"/>
        </w:rPr>
      </w:pPr>
      <w:r w:rsidRPr="001C3DA2">
        <w:rPr>
          <w:rFonts w:ascii="Times New Roman" w:hAnsi="Times New Roman" w:cs="Times New Roman"/>
        </w:rPr>
        <w:lastRenderedPageBreak/>
        <w:t xml:space="preserve">LIST OF PRACTICALS  </w:t>
      </w:r>
    </w:p>
    <w:p w:rsidR="00E37789" w:rsidRPr="001C3DA2" w:rsidRDefault="00E37789" w:rsidP="00E37789"/>
    <w:p w:rsidR="00E37789" w:rsidRPr="001C3DA2" w:rsidRDefault="00E37789" w:rsidP="00E37789">
      <w:pPr>
        <w:numPr>
          <w:ilvl w:val="0"/>
          <w:numId w:val="16"/>
        </w:numPr>
      </w:pPr>
      <w:r w:rsidRPr="001C3DA2">
        <w:t>To draw V-I characteristics of an SCR</w:t>
      </w:r>
    </w:p>
    <w:p w:rsidR="00E37789" w:rsidRPr="001C3DA2" w:rsidRDefault="00E37789" w:rsidP="00E37789">
      <w:pPr>
        <w:numPr>
          <w:ilvl w:val="0"/>
          <w:numId w:val="16"/>
        </w:numPr>
      </w:pPr>
      <w:r w:rsidRPr="001C3DA2">
        <w:t>To draw V-I characteristics of a TRIAC</w:t>
      </w:r>
    </w:p>
    <w:p w:rsidR="00E37789" w:rsidRPr="001C3DA2" w:rsidRDefault="00E37789" w:rsidP="00E37789">
      <w:pPr>
        <w:numPr>
          <w:ilvl w:val="0"/>
          <w:numId w:val="16"/>
        </w:numPr>
      </w:pPr>
      <w:r w:rsidRPr="001C3DA2">
        <w:t>To draw V-I characteristics of a DIAC</w:t>
      </w:r>
    </w:p>
    <w:p w:rsidR="00E37789" w:rsidRPr="001C3DA2" w:rsidRDefault="00E37789" w:rsidP="00E37789">
      <w:pPr>
        <w:numPr>
          <w:ilvl w:val="0"/>
          <w:numId w:val="16"/>
        </w:numPr>
      </w:pPr>
      <w:r w:rsidRPr="001C3DA2">
        <w:t xml:space="preserve">To draw uni-junction transistor characteristics </w:t>
      </w:r>
    </w:p>
    <w:p w:rsidR="00E37789" w:rsidRPr="001C3DA2" w:rsidRDefault="00E37789" w:rsidP="00E37789">
      <w:pPr>
        <w:numPr>
          <w:ilvl w:val="0"/>
          <w:numId w:val="16"/>
        </w:numPr>
      </w:pPr>
      <w:r w:rsidRPr="001C3DA2">
        <w:t>Observe the output wave of an UJT relaxation oscillator</w:t>
      </w:r>
    </w:p>
    <w:p w:rsidR="00E37789" w:rsidRPr="001C3DA2" w:rsidRDefault="00E37789" w:rsidP="00E37789">
      <w:pPr>
        <w:numPr>
          <w:ilvl w:val="0"/>
          <w:numId w:val="16"/>
        </w:numPr>
      </w:pPr>
      <w:r w:rsidRPr="001C3DA2">
        <w:t>Observe the wave shape across SCR and load of an illumination control circuit</w:t>
      </w:r>
    </w:p>
    <w:p w:rsidR="00E37789" w:rsidRPr="001C3DA2" w:rsidRDefault="00E37789" w:rsidP="00E37789">
      <w:pPr>
        <w:numPr>
          <w:ilvl w:val="0"/>
          <w:numId w:val="16"/>
        </w:numPr>
      </w:pPr>
      <w:r w:rsidRPr="001C3DA2">
        <w:t>Fan speed regulator using TRIAC Quadriac (fabrication of this circuit)</w:t>
      </w:r>
    </w:p>
    <w:p w:rsidR="00E37789" w:rsidRPr="001C3DA2" w:rsidRDefault="00E37789" w:rsidP="00E37789">
      <w:pPr>
        <w:numPr>
          <w:ilvl w:val="0"/>
          <w:numId w:val="16"/>
        </w:numPr>
      </w:pPr>
      <w:r w:rsidRPr="001C3DA2">
        <w:t>Speed-control of a DC shunt motor or universal motor</w:t>
      </w:r>
    </w:p>
    <w:p w:rsidR="00E37789" w:rsidRPr="001C3DA2" w:rsidRDefault="00E37789" w:rsidP="00E37789">
      <w:pPr>
        <w:numPr>
          <w:ilvl w:val="0"/>
          <w:numId w:val="16"/>
        </w:numPr>
        <w:jc w:val="both"/>
      </w:pPr>
      <w:r w:rsidRPr="001C3DA2">
        <w:t>To observe the output wave shape on CRO of (a) Single phase  half controlled full wave rectifier(b)Single phase controlled rectifier</w:t>
      </w:r>
    </w:p>
    <w:p w:rsidR="00E37789" w:rsidRPr="001C3DA2" w:rsidRDefault="00E37789" w:rsidP="00E37789">
      <w:pPr>
        <w:pStyle w:val="Heading4"/>
        <w:rPr>
          <w:rFonts w:ascii="Times New Roman" w:hAnsi="Times New Roman" w:cs="Times New Roman"/>
        </w:rPr>
      </w:pPr>
    </w:p>
    <w:p w:rsidR="00E37789" w:rsidRPr="001C3DA2" w:rsidRDefault="00E37789" w:rsidP="00E37789">
      <w:pPr>
        <w:pStyle w:val="Heading4"/>
        <w:rPr>
          <w:rFonts w:ascii="Times New Roman" w:hAnsi="Times New Roman" w:cs="Times New Roman"/>
        </w:rPr>
      </w:pPr>
      <w:r w:rsidRPr="001C3DA2">
        <w:rPr>
          <w:rFonts w:ascii="Times New Roman" w:hAnsi="Times New Roman" w:cs="Times New Roman"/>
        </w:rPr>
        <w:t>INSTRUCTIONAL STRATEGY</w:t>
      </w:r>
    </w:p>
    <w:p w:rsidR="00E37789" w:rsidRPr="001C3DA2" w:rsidRDefault="00E37789" w:rsidP="00E37789">
      <w:pPr>
        <w:pStyle w:val="BodyText"/>
        <w:rPr>
          <w:rFonts w:ascii="Times New Roman" w:hAnsi="Times New Roman"/>
        </w:rPr>
      </w:pPr>
      <w:r w:rsidRPr="001C3DA2">
        <w:rPr>
          <w:rFonts w:ascii="Times New Roman" w:hAnsi="Times New Roman"/>
        </w:rPr>
        <w:t>The teachers may encourage students to perform practical simultaneously for better understanding of the subjects and verification of theoretical concepts.  The various components must be shown to the students for identification and also tested.  Practical applications of the various circuits and devices should be discussed in the class.  The available video films on the subject must be shown to the students.</w:t>
      </w:r>
    </w:p>
    <w:p w:rsidR="00E37789" w:rsidRPr="00B616AB" w:rsidRDefault="00E37789" w:rsidP="00E37789">
      <w:pPr>
        <w:spacing w:line="360" w:lineRule="auto"/>
      </w:pPr>
    </w:p>
    <w:p w:rsidR="00E37789" w:rsidRDefault="00E37789" w:rsidP="00E37789">
      <w:pPr>
        <w:jc w:val="both"/>
        <w:rPr>
          <w:b/>
        </w:rPr>
      </w:pPr>
      <w:r>
        <w:rPr>
          <w:b/>
        </w:rPr>
        <w:t>MEANS OF ASSESSMENT</w:t>
      </w:r>
    </w:p>
    <w:p w:rsidR="00E37789" w:rsidRDefault="00E37789" w:rsidP="00E37789">
      <w:pPr>
        <w:pStyle w:val="ListParagraph"/>
        <w:numPr>
          <w:ilvl w:val="0"/>
          <w:numId w:val="13"/>
        </w:numPr>
        <w:spacing w:after="200" w:line="276" w:lineRule="auto"/>
        <w:ind w:left="342" w:hanging="342"/>
        <w:contextualSpacing/>
        <w:jc w:val="both"/>
      </w:pPr>
      <w:r w:rsidRPr="00687BDD">
        <w:t>Assignments and quiz/class tests, mid-term and end-term written tests</w:t>
      </w:r>
      <w:r>
        <w:t>.</w:t>
      </w:r>
      <w:r w:rsidRPr="00687BDD">
        <w:t xml:space="preserve"> </w:t>
      </w:r>
    </w:p>
    <w:p w:rsidR="00E37789" w:rsidRPr="00687BDD" w:rsidRDefault="00E37789" w:rsidP="00E37789">
      <w:pPr>
        <w:pStyle w:val="ListParagraph"/>
        <w:numPr>
          <w:ilvl w:val="0"/>
          <w:numId w:val="13"/>
        </w:numPr>
        <w:spacing w:after="200" w:line="276" w:lineRule="auto"/>
        <w:ind w:left="342" w:hanging="342"/>
        <w:contextualSpacing/>
        <w:jc w:val="both"/>
      </w:pPr>
      <w:r w:rsidRPr="00687BDD">
        <w:t>Actual laboratory and practical work, model/prototype making, assembly and disassembly exercises and viva-voce</w:t>
      </w:r>
    </w:p>
    <w:p w:rsidR="00E37789" w:rsidRPr="00B616AB" w:rsidRDefault="00E37789" w:rsidP="00E37789">
      <w:pPr>
        <w:pStyle w:val="Heading4"/>
      </w:pPr>
      <w:r w:rsidRPr="00B616AB">
        <w:t>BOOKS RECOMMENDED</w:t>
      </w:r>
    </w:p>
    <w:p w:rsidR="00E37789" w:rsidRPr="00B616AB" w:rsidRDefault="00E37789" w:rsidP="00E37789">
      <w:pPr>
        <w:numPr>
          <w:ilvl w:val="0"/>
          <w:numId w:val="17"/>
        </w:numPr>
        <w:ind w:hanging="720"/>
        <w:jc w:val="both"/>
      </w:pPr>
      <w:r w:rsidRPr="00B616AB">
        <w:t>Industrial Control Electronics. John Webb, Kevin Greshock, Maxwell, Macmillan International editions.</w:t>
      </w:r>
    </w:p>
    <w:p w:rsidR="00E37789" w:rsidRPr="00B616AB" w:rsidRDefault="00E37789" w:rsidP="00E37789">
      <w:pPr>
        <w:pStyle w:val="Header"/>
        <w:numPr>
          <w:ilvl w:val="0"/>
          <w:numId w:val="17"/>
        </w:numPr>
        <w:tabs>
          <w:tab w:val="clear" w:pos="4680"/>
          <w:tab w:val="clear" w:pos="9360"/>
        </w:tabs>
        <w:ind w:hanging="720"/>
      </w:pPr>
      <w:r w:rsidRPr="00B616AB">
        <w:t xml:space="preserve">Fundamentals of Power Electronics by S Rama Reddi, Narosa Publishing House Pvt. Ltd, New Delhi </w:t>
      </w:r>
    </w:p>
    <w:p w:rsidR="00E37789" w:rsidRPr="00B616AB" w:rsidRDefault="00E37789" w:rsidP="00E37789">
      <w:pPr>
        <w:pStyle w:val="Header"/>
        <w:numPr>
          <w:ilvl w:val="0"/>
          <w:numId w:val="17"/>
        </w:numPr>
        <w:tabs>
          <w:tab w:val="clear" w:pos="4680"/>
          <w:tab w:val="clear" w:pos="9360"/>
        </w:tabs>
        <w:ind w:hanging="720"/>
      </w:pPr>
      <w:r w:rsidRPr="00B616AB">
        <w:t>Power Electronics, Circuits Devices and Applications by Mohammad H. Rashid</w:t>
      </w:r>
    </w:p>
    <w:p w:rsidR="00E37789" w:rsidRPr="00B616AB" w:rsidRDefault="00E37789" w:rsidP="00E37789">
      <w:pPr>
        <w:numPr>
          <w:ilvl w:val="0"/>
          <w:numId w:val="17"/>
        </w:numPr>
        <w:ind w:hanging="720"/>
      </w:pPr>
      <w:r w:rsidRPr="00B616AB">
        <w:t>Power Electronics by PC Sen</w:t>
      </w:r>
    </w:p>
    <w:p w:rsidR="00E37789" w:rsidRPr="00B616AB" w:rsidRDefault="00E37789" w:rsidP="00E37789">
      <w:pPr>
        <w:numPr>
          <w:ilvl w:val="0"/>
          <w:numId w:val="17"/>
        </w:numPr>
        <w:ind w:hanging="720"/>
      </w:pPr>
      <w:r w:rsidRPr="00B616AB">
        <w:t>Power Electronics by Dr. PS Bhimbra, Khanna Publishers, New Delhi</w:t>
      </w:r>
    </w:p>
    <w:p w:rsidR="00E37789" w:rsidRPr="00B616AB" w:rsidRDefault="00E37789" w:rsidP="00E37789">
      <w:pPr>
        <w:numPr>
          <w:ilvl w:val="0"/>
          <w:numId w:val="17"/>
        </w:numPr>
        <w:ind w:hanging="720"/>
      </w:pPr>
      <w:r w:rsidRPr="00B616AB">
        <w:t>Industrial Electronics &amp; Control by SK Bhattacharya &amp; S Chatterji, New Age international Publications(P) Ltd, New Delhi</w:t>
      </w:r>
    </w:p>
    <w:p w:rsidR="00E37789" w:rsidRPr="00B616AB" w:rsidRDefault="00E37789" w:rsidP="00E37789">
      <w:pPr>
        <w:numPr>
          <w:ilvl w:val="0"/>
          <w:numId w:val="17"/>
        </w:numPr>
        <w:ind w:hanging="720"/>
      </w:pPr>
      <w:r w:rsidRPr="00B616AB">
        <w:t>Power Electronics by SK Sahdev, Uneek Publication, Jalandhar</w:t>
      </w:r>
    </w:p>
    <w:p w:rsidR="00E37789" w:rsidRPr="00B616AB" w:rsidRDefault="00E37789" w:rsidP="00E37789">
      <w:pPr>
        <w:numPr>
          <w:ilvl w:val="0"/>
          <w:numId w:val="17"/>
        </w:numPr>
        <w:ind w:hanging="720"/>
        <w:jc w:val="both"/>
      </w:pPr>
      <w:r w:rsidRPr="00B616AB">
        <w:t xml:space="preserve">Industrial Power Electronics by JC Karhava, King India Publication, </w:t>
      </w:r>
    </w:p>
    <w:p w:rsidR="00E37789" w:rsidRDefault="00E37789" w:rsidP="00E37789">
      <w:pPr>
        <w:numPr>
          <w:ilvl w:val="0"/>
          <w:numId w:val="17"/>
        </w:numPr>
        <w:ind w:hanging="720"/>
        <w:jc w:val="both"/>
      </w:pPr>
      <w:r w:rsidRPr="00B616AB">
        <w:t>Power Electronics and Controls by Samir K Datta, Pre</w:t>
      </w:r>
      <w:r>
        <w:t xml:space="preserve">ntice Hall of India, New Delhi </w:t>
      </w:r>
    </w:p>
    <w:p w:rsidR="00E37789" w:rsidRDefault="00E37789" w:rsidP="00E37789">
      <w:pPr>
        <w:numPr>
          <w:ilvl w:val="0"/>
          <w:numId w:val="17"/>
        </w:numPr>
        <w:ind w:hanging="720"/>
        <w:jc w:val="both"/>
      </w:pPr>
      <w:r w:rsidRPr="00134365">
        <w:rPr>
          <w:bCs/>
        </w:rPr>
        <w:t>e-books/e-tools/relevant software to be used as recommended by AICTE/HSBTE/NITTTR.</w:t>
      </w:r>
    </w:p>
    <w:p w:rsidR="00E37789" w:rsidRDefault="00E37789" w:rsidP="00E37789">
      <w:pPr>
        <w:keepNext/>
        <w:ind w:left="14"/>
        <w:jc w:val="center"/>
        <w:outlineLvl w:val="6"/>
        <w:rPr>
          <w:b/>
        </w:rPr>
      </w:pPr>
    </w:p>
    <w:p w:rsidR="00E37789" w:rsidRDefault="00E37789" w:rsidP="00E37789">
      <w:pPr>
        <w:ind w:right="-334"/>
        <w:jc w:val="both"/>
        <w:rPr>
          <w:b/>
          <w:bCs/>
        </w:rPr>
      </w:pPr>
      <w:r>
        <w:rPr>
          <w:b/>
          <w:bCs/>
        </w:rPr>
        <w:t>Websites for Reference:</w:t>
      </w:r>
    </w:p>
    <w:p w:rsidR="00E37789" w:rsidRDefault="00E37789" w:rsidP="00E37789">
      <w:pPr>
        <w:ind w:right="-334"/>
        <w:jc w:val="both"/>
        <w:rPr>
          <w:b/>
          <w:bCs/>
        </w:rPr>
      </w:pPr>
    </w:p>
    <w:p w:rsidR="00E37789" w:rsidRPr="00992E6F" w:rsidRDefault="00E37789" w:rsidP="00E37789">
      <w:pPr>
        <w:ind w:right="-334"/>
        <w:jc w:val="both"/>
        <w:rPr>
          <w:bCs/>
        </w:rPr>
      </w:pPr>
      <w:r w:rsidRPr="00992E6F">
        <w:rPr>
          <w:rStyle w:val="Hyperlink"/>
        </w:rPr>
        <w:tab/>
      </w:r>
      <w:r w:rsidRPr="00992E6F">
        <w:rPr>
          <w:rStyle w:val="Hyperlink"/>
          <w:bCs/>
        </w:rPr>
        <w:t>http://swayam.gov.in</w:t>
      </w:r>
    </w:p>
    <w:p w:rsidR="00E37789" w:rsidRDefault="00E37789" w:rsidP="00E37789">
      <w:pPr>
        <w:jc w:val="center"/>
        <w:rPr>
          <w:b/>
          <w:bCs/>
        </w:rPr>
      </w:pPr>
    </w:p>
    <w:p w:rsidR="00E37789" w:rsidRPr="00B616AB" w:rsidRDefault="00E37789" w:rsidP="00E37789">
      <w:pPr>
        <w:jc w:val="center"/>
        <w:rPr>
          <w:b/>
          <w:bCs/>
        </w:rPr>
      </w:pPr>
      <w:r w:rsidRPr="00B616AB">
        <w:rPr>
          <w:b/>
          <w:bCs/>
        </w:rPr>
        <w:t xml:space="preserve">SUGGESTED DISTRIBUTION OF MARKS </w:t>
      </w:r>
    </w:p>
    <w:p w:rsidR="00E37789" w:rsidRPr="00B616AB" w:rsidRDefault="00E37789" w:rsidP="00E37789">
      <w:pPr>
        <w:rPr>
          <w:b/>
          <w:b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2250"/>
        <w:gridCol w:w="2070"/>
      </w:tblGrid>
      <w:tr w:rsidR="00E37789" w:rsidRPr="00B616AB" w:rsidTr="00014748">
        <w:tblPrEx>
          <w:tblCellMar>
            <w:top w:w="0" w:type="dxa"/>
            <w:bottom w:w="0" w:type="dxa"/>
          </w:tblCellMar>
        </w:tblPrEx>
        <w:tc>
          <w:tcPr>
            <w:tcW w:w="1890" w:type="dxa"/>
          </w:tcPr>
          <w:p w:rsidR="00E37789" w:rsidRPr="00B616AB" w:rsidRDefault="00E37789" w:rsidP="00014748">
            <w:pPr>
              <w:jc w:val="center"/>
              <w:rPr>
                <w:b/>
              </w:rPr>
            </w:pPr>
            <w:r w:rsidRPr="00B616AB">
              <w:rPr>
                <w:b/>
              </w:rPr>
              <w:t>Topic No</w:t>
            </w:r>
            <w:r>
              <w:rPr>
                <w:b/>
              </w:rPr>
              <w:t>.</w:t>
            </w:r>
          </w:p>
        </w:tc>
        <w:tc>
          <w:tcPr>
            <w:tcW w:w="2250" w:type="dxa"/>
          </w:tcPr>
          <w:p w:rsidR="00E37789" w:rsidRDefault="00E37789" w:rsidP="00014748">
            <w:pPr>
              <w:jc w:val="center"/>
              <w:rPr>
                <w:b/>
              </w:rPr>
            </w:pPr>
            <w:r w:rsidRPr="00B616AB">
              <w:rPr>
                <w:b/>
              </w:rPr>
              <w:t xml:space="preserve">Time Allotted </w:t>
            </w:r>
          </w:p>
          <w:p w:rsidR="00E37789" w:rsidRPr="00B616AB" w:rsidRDefault="00E37789" w:rsidP="00014748">
            <w:pPr>
              <w:jc w:val="center"/>
              <w:rPr>
                <w:b/>
              </w:rPr>
            </w:pPr>
            <w:r w:rsidRPr="00B616AB">
              <w:rPr>
                <w:b/>
              </w:rPr>
              <w:t>(</w:t>
            </w:r>
            <w:r>
              <w:rPr>
                <w:b/>
              </w:rPr>
              <w:t>Periods</w:t>
            </w:r>
            <w:r w:rsidRPr="00B616AB">
              <w:rPr>
                <w:b/>
              </w:rPr>
              <w:t>)</w:t>
            </w:r>
          </w:p>
        </w:tc>
        <w:tc>
          <w:tcPr>
            <w:tcW w:w="2070" w:type="dxa"/>
          </w:tcPr>
          <w:p w:rsidR="00E37789" w:rsidRPr="00B616AB" w:rsidRDefault="00E37789" w:rsidP="00014748">
            <w:pPr>
              <w:jc w:val="center"/>
              <w:rPr>
                <w:b/>
              </w:rPr>
            </w:pPr>
            <w:r w:rsidRPr="00B616AB">
              <w:rPr>
                <w:b/>
              </w:rPr>
              <w:t>Marks Allocation (%)</w:t>
            </w:r>
          </w:p>
        </w:tc>
      </w:tr>
      <w:tr w:rsidR="00E37789" w:rsidRPr="00B616AB" w:rsidTr="00014748">
        <w:tblPrEx>
          <w:tblCellMar>
            <w:top w:w="0" w:type="dxa"/>
            <w:bottom w:w="0" w:type="dxa"/>
          </w:tblCellMar>
        </w:tblPrEx>
        <w:tc>
          <w:tcPr>
            <w:tcW w:w="1890" w:type="dxa"/>
          </w:tcPr>
          <w:p w:rsidR="00E37789" w:rsidRPr="00B616AB" w:rsidRDefault="00E37789" w:rsidP="00014748">
            <w:pPr>
              <w:spacing w:line="360" w:lineRule="auto"/>
              <w:jc w:val="center"/>
              <w:rPr>
                <w:bCs/>
              </w:rPr>
            </w:pPr>
            <w:r w:rsidRPr="00B616AB">
              <w:rPr>
                <w:bCs/>
              </w:rPr>
              <w:t>1</w:t>
            </w:r>
            <w:r>
              <w:rPr>
                <w:bCs/>
              </w:rPr>
              <w:t>.</w:t>
            </w:r>
          </w:p>
        </w:tc>
        <w:tc>
          <w:tcPr>
            <w:tcW w:w="2250" w:type="dxa"/>
          </w:tcPr>
          <w:p w:rsidR="00E37789" w:rsidRPr="00B616AB" w:rsidRDefault="00E37789" w:rsidP="00014748">
            <w:pPr>
              <w:spacing w:line="360" w:lineRule="auto"/>
              <w:jc w:val="center"/>
              <w:rPr>
                <w:bCs/>
              </w:rPr>
            </w:pPr>
            <w:r w:rsidRPr="00B616AB">
              <w:rPr>
                <w:bCs/>
              </w:rPr>
              <w:t>16</w:t>
            </w:r>
          </w:p>
        </w:tc>
        <w:tc>
          <w:tcPr>
            <w:tcW w:w="2070" w:type="dxa"/>
          </w:tcPr>
          <w:p w:rsidR="00E37789" w:rsidRPr="00B616AB" w:rsidRDefault="00E37789" w:rsidP="00014748">
            <w:pPr>
              <w:spacing w:line="360" w:lineRule="auto"/>
              <w:jc w:val="center"/>
              <w:rPr>
                <w:bCs/>
              </w:rPr>
            </w:pPr>
            <w:r w:rsidRPr="00B616AB">
              <w:rPr>
                <w:bCs/>
              </w:rPr>
              <w:t>25</w:t>
            </w:r>
          </w:p>
        </w:tc>
      </w:tr>
      <w:tr w:rsidR="00E37789" w:rsidRPr="00B616AB" w:rsidTr="00014748">
        <w:tblPrEx>
          <w:tblCellMar>
            <w:top w:w="0" w:type="dxa"/>
            <w:bottom w:w="0" w:type="dxa"/>
          </w:tblCellMar>
        </w:tblPrEx>
        <w:tc>
          <w:tcPr>
            <w:tcW w:w="1890" w:type="dxa"/>
          </w:tcPr>
          <w:p w:rsidR="00E37789" w:rsidRPr="00B616AB" w:rsidRDefault="00E37789" w:rsidP="00014748">
            <w:pPr>
              <w:spacing w:line="360" w:lineRule="auto"/>
              <w:jc w:val="center"/>
              <w:rPr>
                <w:bCs/>
              </w:rPr>
            </w:pPr>
            <w:r w:rsidRPr="00B616AB">
              <w:rPr>
                <w:bCs/>
              </w:rPr>
              <w:t>2</w:t>
            </w:r>
            <w:r>
              <w:rPr>
                <w:bCs/>
              </w:rPr>
              <w:t>.</w:t>
            </w:r>
          </w:p>
        </w:tc>
        <w:tc>
          <w:tcPr>
            <w:tcW w:w="2250" w:type="dxa"/>
          </w:tcPr>
          <w:p w:rsidR="00E37789" w:rsidRPr="00B616AB" w:rsidRDefault="00E37789" w:rsidP="00014748">
            <w:pPr>
              <w:spacing w:line="360" w:lineRule="auto"/>
              <w:jc w:val="center"/>
              <w:rPr>
                <w:bCs/>
              </w:rPr>
            </w:pPr>
            <w:r w:rsidRPr="00B616AB">
              <w:rPr>
                <w:bCs/>
              </w:rPr>
              <w:t>10</w:t>
            </w:r>
          </w:p>
        </w:tc>
        <w:tc>
          <w:tcPr>
            <w:tcW w:w="2070" w:type="dxa"/>
          </w:tcPr>
          <w:p w:rsidR="00E37789" w:rsidRPr="00B616AB" w:rsidRDefault="00E37789" w:rsidP="00014748">
            <w:pPr>
              <w:spacing w:line="360" w:lineRule="auto"/>
              <w:jc w:val="center"/>
              <w:rPr>
                <w:bCs/>
              </w:rPr>
            </w:pPr>
            <w:r w:rsidRPr="00B616AB">
              <w:rPr>
                <w:bCs/>
              </w:rPr>
              <w:t>15</w:t>
            </w:r>
          </w:p>
        </w:tc>
      </w:tr>
      <w:tr w:rsidR="00E37789" w:rsidRPr="00B616AB" w:rsidTr="00014748">
        <w:tblPrEx>
          <w:tblCellMar>
            <w:top w:w="0" w:type="dxa"/>
            <w:bottom w:w="0" w:type="dxa"/>
          </w:tblCellMar>
        </w:tblPrEx>
        <w:tc>
          <w:tcPr>
            <w:tcW w:w="1890" w:type="dxa"/>
          </w:tcPr>
          <w:p w:rsidR="00E37789" w:rsidRPr="00B616AB" w:rsidRDefault="00E37789" w:rsidP="00014748">
            <w:pPr>
              <w:spacing w:line="360" w:lineRule="auto"/>
              <w:jc w:val="center"/>
              <w:rPr>
                <w:bCs/>
              </w:rPr>
            </w:pPr>
            <w:r w:rsidRPr="00B616AB">
              <w:rPr>
                <w:bCs/>
              </w:rPr>
              <w:t>3</w:t>
            </w:r>
            <w:r>
              <w:rPr>
                <w:bCs/>
              </w:rPr>
              <w:t>.</w:t>
            </w:r>
          </w:p>
        </w:tc>
        <w:tc>
          <w:tcPr>
            <w:tcW w:w="2250" w:type="dxa"/>
          </w:tcPr>
          <w:p w:rsidR="00E37789" w:rsidRPr="00B616AB" w:rsidRDefault="00E37789" w:rsidP="00014748">
            <w:pPr>
              <w:spacing w:line="360" w:lineRule="auto"/>
              <w:jc w:val="center"/>
              <w:rPr>
                <w:bCs/>
              </w:rPr>
            </w:pPr>
            <w:r w:rsidRPr="00B616AB">
              <w:rPr>
                <w:bCs/>
              </w:rPr>
              <w:t>18</w:t>
            </w:r>
          </w:p>
        </w:tc>
        <w:tc>
          <w:tcPr>
            <w:tcW w:w="2070" w:type="dxa"/>
          </w:tcPr>
          <w:p w:rsidR="00E37789" w:rsidRPr="00B616AB" w:rsidRDefault="00E37789" w:rsidP="00014748">
            <w:pPr>
              <w:spacing w:line="360" w:lineRule="auto"/>
              <w:jc w:val="center"/>
              <w:rPr>
                <w:bCs/>
              </w:rPr>
            </w:pPr>
            <w:r w:rsidRPr="00B616AB">
              <w:rPr>
                <w:bCs/>
              </w:rPr>
              <w:t>30</w:t>
            </w:r>
          </w:p>
        </w:tc>
      </w:tr>
      <w:tr w:rsidR="00E37789" w:rsidRPr="00B616AB" w:rsidTr="00014748">
        <w:tblPrEx>
          <w:tblCellMar>
            <w:top w:w="0" w:type="dxa"/>
            <w:bottom w:w="0" w:type="dxa"/>
          </w:tblCellMar>
        </w:tblPrEx>
        <w:tc>
          <w:tcPr>
            <w:tcW w:w="1890" w:type="dxa"/>
          </w:tcPr>
          <w:p w:rsidR="00E37789" w:rsidRPr="00B616AB" w:rsidRDefault="00E37789" w:rsidP="00014748">
            <w:pPr>
              <w:spacing w:line="360" w:lineRule="auto"/>
              <w:jc w:val="center"/>
              <w:rPr>
                <w:bCs/>
              </w:rPr>
            </w:pPr>
            <w:r w:rsidRPr="00B616AB">
              <w:rPr>
                <w:bCs/>
              </w:rPr>
              <w:t>4</w:t>
            </w:r>
            <w:r>
              <w:rPr>
                <w:bCs/>
              </w:rPr>
              <w:t>.</w:t>
            </w:r>
          </w:p>
        </w:tc>
        <w:tc>
          <w:tcPr>
            <w:tcW w:w="2250" w:type="dxa"/>
          </w:tcPr>
          <w:p w:rsidR="00E37789" w:rsidRPr="00B616AB" w:rsidRDefault="00E37789" w:rsidP="00014748">
            <w:pPr>
              <w:spacing w:line="360" w:lineRule="auto"/>
              <w:jc w:val="center"/>
              <w:rPr>
                <w:bCs/>
              </w:rPr>
            </w:pPr>
            <w:r w:rsidRPr="00B616AB">
              <w:rPr>
                <w:bCs/>
              </w:rPr>
              <w:t>15</w:t>
            </w:r>
          </w:p>
        </w:tc>
        <w:tc>
          <w:tcPr>
            <w:tcW w:w="2070" w:type="dxa"/>
          </w:tcPr>
          <w:p w:rsidR="00E37789" w:rsidRPr="00B616AB" w:rsidRDefault="00E37789" w:rsidP="00014748">
            <w:pPr>
              <w:spacing w:line="360" w:lineRule="auto"/>
              <w:jc w:val="center"/>
              <w:rPr>
                <w:bCs/>
              </w:rPr>
            </w:pPr>
            <w:r w:rsidRPr="00B616AB">
              <w:rPr>
                <w:bCs/>
              </w:rPr>
              <w:t>20</w:t>
            </w:r>
          </w:p>
        </w:tc>
      </w:tr>
      <w:tr w:rsidR="00E37789" w:rsidRPr="00B616AB" w:rsidTr="00014748">
        <w:tblPrEx>
          <w:tblCellMar>
            <w:top w:w="0" w:type="dxa"/>
            <w:bottom w:w="0" w:type="dxa"/>
          </w:tblCellMar>
        </w:tblPrEx>
        <w:tc>
          <w:tcPr>
            <w:tcW w:w="1890" w:type="dxa"/>
          </w:tcPr>
          <w:p w:rsidR="00E37789" w:rsidRPr="00B616AB" w:rsidRDefault="00E37789" w:rsidP="00014748">
            <w:pPr>
              <w:spacing w:line="360" w:lineRule="auto"/>
              <w:jc w:val="center"/>
              <w:rPr>
                <w:bCs/>
              </w:rPr>
            </w:pPr>
            <w:r w:rsidRPr="00B616AB">
              <w:rPr>
                <w:bCs/>
              </w:rPr>
              <w:t>5</w:t>
            </w:r>
            <w:r>
              <w:rPr>
                <w:bCs/>
              </w:rPr>
              <w:t>.</w:t>
            </w:r>
          </w:p>
        </w:tc>
        <w:tc>
          <w:tcPr>
            <w:tcW w:w="2250" w:type="dxa"/>
          </w:tcPr>
          <w:p w:rsidR="00E37789" w:rsidRPr="00B616AB" w:rsidRDefault="00E37789" w:rsidP="00014748">
            <w:pPr>
              <w:spacing w:line="360" w:lineRule="auto"/>
              <w:jc w:val="center"/>
              <w:rPr>
                <w:bCs/>
              </w:rPr>
            </w:pPr>
            <w:r>
              <w:rPr>
                <w:bCs/>
              </w:rPr>
              <w:t>0</w:t>
            </w:r>
            <w:r w:rsidRPr="00B616AB">
              <w:rPr>
                <w:bCs/>
              </w:rPr>
              <w:t>5</w:t>
            </w:r>
          </w:p>
        </w:tc>
        <w:tc>
          <w:tcPr>
            <w:tcW w:w="2070" w:type="dxa"/>
          </w:tcPr>
          <w:p w:rsidR="00E37789" w:rsidRPr="00B616AB" w:rsidRDefault="00E37789" w:rsidP="00014748">
            <w:pPr>
              <w:spacing w:line="360" w:lineRule="auto"/>
              <w:jc w:val="center"/>
              <w:rPr>
                <w:bCs/>
              </w:rPr>
            </w:pPr>
            <w:r w:rsidRPr="00B616AB">
              <w:rPr>
                <w:bCs/>
              </w:rPr>
              <w:t>10</w:t>
            </w:r>
          </w:p>
        </w:tc>
      </w:tr>
      <w:tr w:rsidR="00E37789" w:rsidRPr="00B616AB" w:rsidTr="00014748">
        <w:tblPrEx>
          <w:tblCellMar>
            <w:top w:w="0" w:type="dxa"/>
            <w:bottom w:w="0" w:type="dxa"/>
          </w:tblCellMar>
        </w:tblPrEx>
        <w:tc>
          <w:tcPr>
            <w:tcW w:w="1890" w:type="dxa"/>
          </w:tcPr>
          <w:p w:rsidR="00E37789" w:rsidRPr="00B616AB" w:rsidRDefault="00E37789" w:rsidP="00014748">
            <w:pPr>
              <w:jc w:val="center"/>
              <w:rPr>
                <w:b/>
              </w:rPr>
            </w:pPr>
            <w:r w:rsidRPr="00B616AB">
              <w:rPr>
                <w:b/>
              </w:rPr>
              <w:t>Total</w:t>
            </w:r>
          </w:p>
        </w:tc>
        <w:tc>
          <w:tcPr>
            <w:tcW w:w="2250" w:type="dxa"/>
          </w:tcPr>
          <w:p w:rsidR="00E37789" w:rsidRPr="00B616AB" w:rsidRDefault="00E37789" w:rsidP="00014748">
            <w:pPr>
              <w:jc w:val="center"/>
              <w:rPr>
                <w:b/>
              </w:rPr>
            </w:pPr>
            <w:r w:rsidRPr="00B616AB">
              <w:rPr>
                <w:b/>
              </w:rPr>
              <w:t>64</w:t>
            </w:r>
          </w:p>
        </w:tc>
        <w:tc>
          <w:tcPr>
            <w:tcW w:w="2070" w:type="dxa"/>
          </w:tcPr>
          <w:p w:rsidR="00E37789" w:rsidRPr="00B616AB" w:rsidRDefault="00E37789" w:rsidP="00014748">
            <w:pPr>
              <w:jc w:val="center"/>
              <w:rPr>
                <w:b/>
              </w:rPr>
            </w:pPr>
            <w:r w:rsidRPr="00B616AB">
              <w:rPr>
                <w:b/>
              </w:rPr>
              <w:t>100</w:t>
            </w:r>
          </w:p>
        </w:tc>
      </w:tr>
    </w:tbl>
    <w:p w:rsidR="0034565C" w:rsidRPr="00781837" w:rsidRDefault="00E37789" w:rsidP="00781837">
      <w:r w:rsidRPr="00F03C8F">
        <w:rPr>
          <w:b/>
        </w:rPr>
        <w:br w:type="page"/>
      </w:r>
    </w:p>
    <w:sectPr w:rsidR="0034565C" w:rsidRPr="00781837" w:rsidSect="0034565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78A" w:rsidRDefault="0075778A" w:rsidP="00781837">
      <w:r>
        <w:separator/>
      </w:r>
    </w:p>
  </w:endnote>
  <w:endnote w:type="continuationSeparator" w:id="1">
    <w:p w:rsidR="0075778A" w:rsidRDefault="0075778A" w:rsidP="007818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78A" w:rsidRDefault="0075778A" w:rsidP="00781837">
      <w:r>
        <w:separator/>
      </w:r>
    </w:p>
  </w:footnote>
  <w:footnote w:type="continuationSeparator" w:id="1">
    <w:p w:rsidR="0075778A" w:rsidRDefault="0075778A" w:rsidP="007818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91B"/>
    <w:multiLevelType w:val="hybridMultilevel"/>
    <w:tmpl w:val="BA864F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47777B1"/>
    <w:multiLevelType w:val="hybridMultilevel"/>
    <w:tmpl w:val="4C468E9E"/>
    <w:lvl w:ilvl="0" w:tplc="FFFFFFFF">
      <w:start w:val="1"/>
      <w:numFmt w:val="decimal"/>
      <w:lvlText w:val="1.%1."/>
      <w:lvlJc w:val="left"/>
      <w:pPr>
        <w:tabs>
          <w:tab w:val="num" w:pos="1224"/>
        </w:tabs>
        <w:ind w:left="1224" w:hanging="504"/>
      </w:pPr>
      <w:rPr>
        <w:rFonts w:hint="default"/>
      </w:rPr>
    </w:lvl>
    <w:lvl w:ilvl="1" w:tplc="FFFFFFFF" w:tentative="1">
      <w:start w:val="1"/>
      <w:numFmt w:val="lowerLetter"/>
      <w:lvlText w:val="%2."/>
      <w:lvlJc w:val="left"/>
      <w:pPr>
        <w:tabs>
          <w:tab w:val="num" w:pos="2592"/>
        </w:tabs>
        <w:ind w:left="2592" w:hanging="360"/>
      </w:pPr>
    </w:lvl>
    <w:lvl w:ilvl="2" w:tplc="FFFFFFFF" w:tentative="1">
      <w:start w:val="1"/>
      <w:numFmt w:val="lowerRoman"/>
      <w:lvlText w:val="%3."/>
      <w:lvlJc w:val="right"/>
      <w:pPr>
        <w:tabs>
          <w:tab w:val="num" w:pos="3312"/>
        </w:tabs>
        <w:ind w:left="3312" w:hanging="180"/>
      </w:pPr>
    </w:lvl>
    <w:lvl w:ilvl="3" w:tplc="FFFFFFFF" w:tentative="1">
      <w:start w:val="1"/>
      <w:numFmt w:val="decimal"/>
      <w:lvlText w:val="%4."/>
      <w:lvlJc w:val="left"/>
      <w:pPr>
        <w:tabs>
          <w:tab w:val="num" w:pos="4032"/>
        </w:tabs>
        <w:ind w:left="4032" w:hanging="360"/>
      </w:pPr>
    </w:lvl>
    <w:lvl w:ilvl="4" w:tplc="FFFFFFFF" w:tentative="1">
      <w:start w:val="1"/>
      <w:numFmt w:val="lowerLetter"/>
      <w:lvlText w:val="%5."/>
      <w:lvlJc w:val="left"/>
      <w:pPr>
        <w:tabs>
          <w:tab w:val="num" w:pos="4752"/>
        </w:tabs>
        <w:ind w:left="4752" w:hanging="360"/>
      </w:pPr>
    </w:lvl>
    <w:lvl w:ilvl="5" w:tplc="FFFFFFFF" w:tentative="1">
      <w:start w:val="1"/>
      <w:numFmt w:val="lowerRoman"/>
      <w:lvlText w:val="%6."/>
      <w:lvlJc w:val="right"/>
      <w:pPr>
        <w:tabs>
          <w:tab w:val="num" w:pos="5472"/>
        </w:tabs>
        <w:ind w:left="5472" w:hanging="180"/>
      </w:pPr>
    </w:lvl>
    <w:lvl w:ilvl="6" w:tplc="FFFFFFFF" w:tentative="1">
      <w:start w:val="1"/>
      <w:numFmt w:val="decimal"/>
      <w:lvlText w:val="%7."/>
      <w:lvlJc w:val="left"/>
      <w:pPr>
        <w:tabs>
          <w:tab w:val="num" w:pos="6192"/>
        </w:tabs>
        <w:ind w:left="6192" w:hanging="360"/>
      </w:pPr>
    </w:lvl>
    <w:lvl w:ilvl="7" w:tplc="FFFFFFFF" w:tentative="1">
      <w:start w:val="1"/>
      <w:numFmt w:val="lowerLetter"/>
      <w:lvlText w:val="%8."/>
      <w:lvlJc w:val="left"/>
      <w:pPr>
        <w:tabs>
          <w:tab w:val="num" w:pos="6912"/>
        </w:tabs>
        <w:ind w:left="6912" w:hanging="360"/>
      </w:pPr>
    </w:lvl>
    <w:lvl w:ilvl="8" w:tplc="FFFFFFFF" w:tentative="1">
      <w:start w:val="1"/>
      <w:numFmt w:val="lowerRoman"/>
      <w:lvlText w:val="%9."/>
      <w:lvlJc w:val="right"/>
      <w:pPr>
        <w:tabs>
          <w:tab w:val="num" w:pos="7632"/>
        </w:tabs>
        <w:ind w:left="7632" w:hanging="180"/>
      </w:pPr>
    </w:lvl>
  </w:abstractNum>
  <w:abstractNum w:abstractNumId="2">
    <w:nsid w:val="0B660161"/>
    <w:multiLevelType w:val="hybridMultilevel"/>
    <w:tmpl w:val="04AA35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7212A5"/>
    <w:multiLevelType w:val="hybridMultilevel"/>
    <w:tmpl w:val="D6BEB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E267ACA"/>
    <w:multiLevelType w:val="hybridMultilevel"/>
    <w:tmpl w:val="EB1C4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2743E7"/>
    <w:multiLevelType w:val="singleLevel"/>
    <w:tmpl w:val="E81075F4"/>
    <w:lvl w:ilvl="0">
      <w:start w:val="8"/>
      <w:numFmt w:val="decimal"/>
      <w:lvlText w:val="%1."/>
      <w:lvlJc w:val="left"/>
      <w:pPr>
        <w:tabs>
          <w:tab w:val="num" w:pos="720"/>
        </w:tabs>
        <w:ind w:left="720" w:hanging="720"/>
      </w:pPr>
      <w:rPr>
        <w:rFonts w:hint="default"/>
      </w:rPr>
    </w:lvl>
  </w:abstractNum>
  <w:abstractNum w:abstractNumId="6">
    <w:nsid w:val="2A220260"/>
    <w:multiLevelType w:val="hybridMultilevel"/>
    <w:tmpl w:val="AFB06DC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384DF2"/>
    <w:multiLevelType w:val="hybridMultilevel"/>
    <w:tmpl w:val="23E0A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363604E0"/>
    <w:multiLevelType w:val="multilevel"/>
    <w:tmpl w:val="F6C8195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4680"/>
        </w:tabs>
        <w:ind w:left="4680" w:hanging="1440"/>
      </w:pPr>
      <w:rPr>
        <w:rFonts w:hint="default"/>
      </w:rPr>
    </w:lvl>
  </w:abstractNum>
  <w:abstractNum w:abstractNumId="9">
    <w:nsid w:val="3E7257AD"/>
    <w:multiLevelType w:val="hybridMultilevel"/>
    <w:tmpl w:val="81CE46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78D2AC5"/>
    <w:multiLevelType w:val="hybridMultilevel"/>
    <w:tmpl w:val="E4E0EA9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1">
    <w:nsid w:val="553C1A9E"/>
    <w:multiLevelType w:val="hybridMultilevel"/>
    <w:tmpl w:val="CC08D3DE"/>
    <w:lvl w:ilvl="0" w:tplc="70C6DDF0">
      <w:start w:val="1"/>
      <w:numFmt w:val="decimal"/>
      <w:lvlText w:val="%1."/>
      <w:lvlJc w:val="left"/>
      <w:pPr>
        <w:tabs>
          <w:tab w:val="num" w:pos="1440"/>
        </w:tabs>
        <w:ind w:left="144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6D61F94"/>
    <w:multiLevelType w:val="hybridMultilevel"/>
    <w:tmpl w:val="2E8AB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59271A7"/>
    <w:multiLevelType w:val="hybridMultilevel"/>
    <w:tmpl w:val="DF5A041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8B10D23"/>
    <w:multiLevelType w:val="hybridMultilevel"/>
    <w:tmpl w:val="442EE824"/>
    <w:lvl w:ilvl="0" w:tplc="011E3ED0">
      <w:start w:val="1"/>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358457F"/>
    <w:multiLevelType w:val="hybridMultilevel"/>
    <w:tmpl w:val="9A9021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773D3AA8"/>
    <w:multiLevelType w:val="hybridMultilevel"/>
    <w:tmpl w:val="F36AF400"/>
    <w:lvl w:ilvl="0" w:tplc="FFFFFFFF">
      <w:start w:val="1"/>
      <w:numFmt w:val="decimal"/>
      <w:lvlText w:val="%1."/>
      <w:lvlJc w:val="left"/>
      <w:pPr>
        <w:tabs>
          <w:tab w:val="num" w:pos="504"/>
        </w:tabs>
        <w:ind w:left="504" w:hanging="504"/>
      </w:pPr>
      <w:rPr>
        <w:rFonts w:hint="default"/>
      </w:rPr>
    </w:lvl>
    <w:lvl w:ilvl="1" w:tplc="FFFFFFFF">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7EA02448"/>
    <w:multiLevelType w:val="multilevel"/>
    <w:tmpl w:val="43EC0098"/>
    <w:lvl w:ilvl="0">
      <w:start w:val="4"/>
      <w:numFmt w:val="decimal"/>
      <w:lvlText w:val="%1"/>
      <w:lvlJc w:val="left"/>
      <w:pPr>
        <w:tabs>
          <w:tab w:val="num" w:pos="720"/>
        </w:tabs>
        <w:ind w:left="720" w:hanging="720"/>
      </w:pPr>
      <w:rPr>
        <w:rFonts w:hint="default"/>
        <w:b w:val="0"/>
        <w:bCs/>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1"/>
  </w:num>
  <w:num w:numId="2">
    <w:abstractNumId w:val="9"/>
  </w:num>
  <w:num w:numId="3">
    <w:abstractNumId w:val="7"/>
  </w:num>
  <w:num w:numId="4">
    <w:abstractNumId w:val="10"/>
  </w:num>
  <w:num w:numId="5">
    <w:abstractNumId w:val="0"/>
  </w:num>
  <w:num w:numId="6">
    <w:abstractNumId w:val="15"/>
  </w:num>
  <w:num w:numId="7">
    <w:abstractNumId w:val="5"/>
  </w:num>
  <w:num w:numId="8">
    <w:abstractNumId w:val="8"/>
  </w:num>
  <w:num w:numId="9">
    <w:abstractNumId w:val="6"/>
  </w:num>
  <w:num w:numId="10">
    <w:abstractNumId w:val="14"/>
  </w:num>
  <w:num w:numId="11">
    <w:abstractNumId w:val="4"/>
  </w:num>
  <w:num w:numId="12">
    <w:abstractNumId w:val="2"/>
  </w:num>
  <w:num w:numId="13">
    <w:abstractNumId w:val="12"/>
  </w:num>
  <w:num w:numId="14">
    <w:abstractNumId w:val="1"/>
  </w:num>
  <w:num w:numId="15">
    <w:abstractNumId w:val="17"/>
  </w:num>
  <w:num w:numId="16">
    <w:abstractNumId w:val="16"/>
  </w:num>
  <w:num w:numId="17">
    <w:abstractNumId w:val="13"/>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0"/>
    <w:footnote w:id="1"/>
  </w:footnotePr>
  <w:endnotePr>
    <w:endnote w:id="0"/>
    <w:endnote w:id="1"/>
  </w:endnotePr>
  <w:compat/>
  <w:rsids>
    <w:rsidRoot w:val="00781837"/>
    <w:rsid w:val="001221DA"/>
    <w:rsid w:val="001C3DA2"/>
    <w:rsid w:val="0034565C"/>
    <w:rsid w:val="003D1E6A"/>
    <w:rsid w:val="0060399A"/>
    <w:rsid w:val="0075778A"/>
    <w:rsid w:val="00781837"/>
    <w:rsid w:val="00AA7E04"/>
    <w:rsid w:val="00B40D01"/>
    <w:rsid w:val="00CB086D"/>
    <w:rsid w:val="00E37789"/>
    <w:rsid w:val="00F12AEB"/>
    <w:rsid w:val="00F536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3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81837"/>
    <w:pPr>
      <w:keepNext/>
      <w:jc w:val="both"/>
      <w:outlineLvl w:val="1"/>
    </w:pPr>
    <w:rPr>
      <w:b/>
      <w:szCs w:val="20"/>
    </w:rPr>
  </w:style>
  <w:style w:type="paragraph" w:styleId="Heading4">
    <w:name w:val="heading 4"/>
    <w:basedOn w:val="Normal"/>
    <w:next w:val="Normal"/>
    <w:link w:val="Heading4Char"/>
    <w:uiPriority w:val="9"/>
    <w:semiHidden/>
    <w:unhideWhenUsed/>
    <w:qFormat/>
    <w:rsid w:val="00E377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3778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81837"/>
    <w:pPr>
      <w:tabs>
        <w:tab w:val="center" w:pos="4680"/>
        <w:tab w:val="right" w:pos="9360"/>
      </w:tabs>
    </w:pPr>
  </w:style>
  <w:style w:type="character" w:customStyle="1" w:styleId="HeaderChar">
    <w:name w:val="Header Char"/>
    <w:basedOn w:val="DefaultParagraphFont"/>
    <w:link w:val="Header"/>
    <w:rsid w:val="00781837"/>
  </w:style>
  <w:style w:type="paragraph" w:styleId="Footer">
    <w:name w:val="footer"/>
    <w:basedOn w:val="Normal"/>
    <w:link w:val="FooterChar"/>
    <w:uiPriority w:val="99"/>
    <w:semiHidden/>
    <w:unhideWhenUsed/>
    <w:rsid w:val="00781837"/>
    <w:pPr>
      <w:tabs>
        <w:tab w:val="center" w:pos="4680"/>
        <w:tab w:val="right" w:pos="9360"/>
      </w:tabs>
    </w:pPr>
  </w:style>
  <w:style w:type="character" w:customStyle="1" w:styleId="FooterChar">
    <w:name w:val="Footer Char"/>
    <w:basedOn w:val="DefaultParagraphFont"/>
    <w:link w:val="Footer"/>
    <w:uiPriority w:val="99"/>
    <w:semiHidden/>
    <w:rsid w:val="00781837"/>
  </w:style>
  <w:style w:type="character" w:customStyle="1" w:styleId="Heading2Char">
    <w:name w:val="Heading 2 Char"/>
    <w:basedOn w:val="DefaultParagraphFont"/>
    <w:link w:val="Heading2"/>
    <w:rsid w:val="00781837"/>
    <w:rPr>
      <w:rFonts w:ascii="Times New Roman" w:eastAsia="Times New Roman" w:hAnsi="Times New Roman" w:cs="Times New Roman"/>
      <w:b/>
      <w:sz w:val="24"/>
      <w:szCs w:val="20"/>
    </w:rPr>
  </w:style>
  <w:style w:type="paragraph" w:styleId="PlainText">
    <w:name w:val="Plain Text"/>
    <w:basedOn w:val="Normal"/>
    <w:link w:val="PlainTextChar"/>
    <w:rsid w:val="00781837"/>
    <w:rPr>
      <w:rFonts w:ascii="Courier New" w:hAnsi="Courier New"/>
      <w:sz w:val="20"/>
      <w:szCs w:val="20"/>
    </w:rPr>
  </w:style>
  <w:style w:type="character" w:customStyle="1" w:styleId="PlainTextChar">
    <w:name w:val="Plain Text Char"/>
    <w:basedOn w:val="DefaultParagraphFont"/>
    <w:link w:val="PlainText"/>
    <w:rsid w:val="00781837"/>
    <w:rPr>
      <w:rFonts w:ascii="Courier New" w:eastAsia="Times New Roman" w:hAnsi="Courier New" w:cs="Times New Roman"/>
      <w:sz w:val="20"/>
      <w:szCs w:val="20"/>
    </w:rPr>
  </w:style>
  <w:style w:type="paragraph" w:styleId="BodyText">
    <w:name w:val="Body Text"/>
    <w:basedOn w:val="Normal"/>
    <w:link w:val="BodyTextChar"/>
    <w:rsid w:val="00781837"/>
    <w:pPr>
      <w:jc w:val="both"/>
    </w:pPr>
    <w:rPr>
      <w:rFonts w:ascii="Arial Narrow" w:hAnsi="Arial Narrow"/>
    </w:rPr>
  </w:style>
  <w:style w:type="character" w:customStyle="1" w:styleId="BodyTextChar">
    <w:name w:val="Body Text Char"/>
    <w:basedOn w:val="DefaultParagraphFont"/>
    <w:link w:val="BodyText"/>
    <w:rsid w:val="00781837"/>
    <w:rPr>
      <w:rFonts w:ascii="Arial Narrow" w:eastAsia="Times New Roman" w:hAnsi="Arial Narrow" w:cs="Times New Roman"/>
      <w:sz w:val="24"/>
      <w:szCs w:val="24"/>
    </w:rPr>
  </w:style>
  <w:style w:type="paragraph" w:styleId="ListParagraph">
    <w:name w:val="List Paragraph"/>
    <w:basedOn w:val="Normal"/>
    <w:uiPriority w:val="34"/>
    <w:qFormat/>
    <w:rsid w:val="00781837"/>
    <w:pPr>
      <w:ind w:left="720"/>
    </w:pPr>
  </w:style>
  <w:style w:type="character" w:styleId="Hyperlink">
    <w:name w:val="Hyperlink"/>
    <w:basedOn w:val="DefaultParagraphFont"/>
    <w:uiPriority w:val="99"/>
    <w:semiHidden/>
    <w:unhideWhenUsed/>
    <w:rsid w:val="00781837"/>
    <w:rPr>
      <w:color w:val="0000FF"/>
      <w:u w:val="single"/>
    </w:rPr>
  </w:style>
  <w:style w:type="character" w:customStyle="1" w:styleId="Heading4Char">
    <w:name w:val="Heading 4 Char"/>
    <w:basedOn w:val="DefaultParagraphFont"/>
    <w:link w:val="Heading4"/>
    <w:uiPriority w:val="9"/>
    <w:semiHidden/>
    <w:rsid w:val="00E37789"/>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E37789"/>
    <w:rPr>
      <w:rFonts w:asciiTheme="majorHAnsi" w:eastAsiaTheme="majorEastAsia" w:hAnsiTheme="majorHAnsi" w:cstheme="majorBidi"/>
      <w:color w:val="243F60" w:themeColor="accent1" w:themeShade="7F"/>
      <w:sz w:val="24"/>
      <w:szCs w:val="24"/>
    </w:rPr>
  </w:style>
  <w:style w:type="paragraph" w:styleId="BodyTextIndent">
    <w:name w:val="Body Text Indent"/>
    <w:basedOn w:val="Normal"/>
    <w:link w:val="BodyTextIndentChar"/>
    <w:uiPriority w:val="99"/>
    <w:semiHidden/>
    <w:unhideWhenUsed/>
    <w:rsid w:val="00E37789"/>
    <w:pPr>
      <w:spacing w:after="120"/>
      <w:ind w:left="360"/>
    </w:pPr>
  </w:style>
  <w:style w:type="character" w:customStyle="1" w:styleId="BodyTextIndentChar">
    <w:name w:val="Body Text Indent Char"/>
    <w:basedOn w:val="DefaultParagraphFont"/>
    <w:link w:val="BodyTextIndent"/>
    <w:uiPriority w:val="99"/>
    <w:semiHidden/>
    <w:rsid w:val="00E3778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Manisha Goel</dc:creator>
  <cp:lastModifiedBy>Manisha Goel</cp:lastModifiedBy>
  <cp:revision>9</cp:revision>
  <dcterms:created xsi:type="dcterms:W3CDTF">2001-12-31T18:44:00Z</dcterms:created>
  <dcterms:modified xsi:type="dcterms:W3CDTF">2002-01-01T00:08:00Z</dcterms:modified>
</cp:coreProperties>
</file>